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31F" w:rsidRPr="00B52F18" w:rsidRDefault="00A4631F" w:rsidP="00A4631F">
      <w:pPr>
        <w:pStyle w:val="Ttulo"/>
        <w:rPr>
          <w:sz w:val="22"/>
          <w:szCs w:val="22"/>
          <w:lang w:val="ca-ES"/>
        </w:rPr>
      </w:pPr>
      <w:r w:rsidRPr="00B52F18">
        <w:rPr>
          <w:sz w:val="22"/>
          <w:szCs w:val="22"/>
          <w:lang w:val="ca-ES"/>
        </w:rPr>
        <w:t>FAMÍLIA/ESCOLA, ACCIÓ COMPARTIDA</w:t>
      </w:r>
    </w:p>
    <w:p w:rsidR="00A4631F" w:rsidRPr="00B52F18" w:rsidRDefault="00A4631F" w:rsidP="00A4631F">
      <w:pPr>
        <w:pStyle w:val="Subttulo"/>
        <w:rPr>
          <w:sz w:val="22"/>
          <w:szCs w:val="22"/>
          <w:lang w:val="ca-ES"/>
        </w:rPr>
      </w:pPr>
      <w:r>
        <w:rPr>
          <w:sz w:val="22"/>
          <w:szCs w:val="22"/>
          <w:lang w:val="ca-ES"/>
        </w:rPr>
        <w:t>BUTLLETÍ “</w:t>
      </w:r>
      <w:r w:rsidR="00F826A3">
        <w:rPr>
          <w:sz w:val="22"/>
          <w:szCs w:val="22"/>
          <w:lang w:val="ca-ES"/>
        </w:rPr>
        <w:t>75</w:t>
      </w:r>
      <w:r w:rsidRPr="00B52F18">
        <w:rPr>
          <w:sz w:val="22"/>
          <w:szCs w:val="22"/>
          <w:lang w:val="ca-ES"/>
        </w:rPr>
        <w:t>”  EDUCACIÓ PRIMÀRIA</w:t>
      </w:r>
    </w:p>
    <w:p w:rsidR="00A4631F" w:rsidRPr="00B52F18" w:rsidRDefault="00A4631F" w:rsidP="00A4631F">
      <w:pPr>
        <w:jc w:val="center"/>
        <w:rPr>
          <w:rFonts w:ascii="Maiandra GD" w:hAnsi="Maiandra GD"/>
          <w:b/>
        </w:rPr>
      </w:pPr>
      <w:r>
        <w:rPr>
          <w:rFonts w:ascii="Maiandra GD" w:hAnsi="Maiandra GD"/>
        </w:rPr>
        <w:t>COR DE MARIA 201</w:t>
      </w:r>
      <w:r w:rsidR="002F554A">
        <w:rPr>
          <w:rFonts w:ascii="Maiandra GD" w:hAnsi="Maiandra GD"/>
        </w:rPr>
        <w:t>5</w:t>
      </w:r>
      <w:r w:rsidRPr="00B52F18">
        <w:rPr>
          <w:rFonts w:ascii="Maiandra GD" w:hAnsi="Maiandra GD"/>
        </w:rPr>
        <w:t>-201</w:t>
      </w:r>
      <w:r w:rsidR="002F554A">
        <w:rPr>
          <w:rFonts w:ascii="Maiandra GD" w:hAnsi="Maiandra GD"/>
        </w:rPr>
        <w:t>6</w:t>
      </w:r>
    </w:p>
    <w:p w:rsidR="00A4631F" w:rsidRPr="00B52F18" w:rsidRDefault="00A4631F" w:rsidP="00A4631F">
      <w:pPr>
        <w:jc w:val="center"/>
        <w:rPr>
          <w:rFonts w:ascii="Maiandra GD" w:hAnsi="Maiandra GD"/>
          <w:b/>
        </w:rPr>
      </w:pPr>
      <w:r w:rsidRPr="00B52F18">
        <w:rPr>
          <w:rFonts w:ascii="Maiandra GD" w:hAnsi="Maiandra GD"/>
        </w:rPr>
        <w:t>MATARÓ</w:t>
      </w:r>
    </w:p>
    <w:p w:rsidR="00A4631F" w:rsidRPr="00B52F18" w:rsidRDefault="008B4541" w:rsidP="00A4631F">
      <w:pPr>
        <w:jc w:val="both"/>
      </w:pPr>
      <w:r>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6pt;margin-top:9.05pt;width:441pt;height:44.85pt;z-index:251660288" fillcolor="#969696">
            <v:shadow color="#868686"/>
            <v:textpath style="font-family:&quot;Arial Black&quot;;font-size:24pt;v-text-kern:t" trim="t" fitpath="t" string="Documentació Complementària"/>
          </v:shape>
        </w:pict>
      </w:r>
    </w:p>
    <w:p w:rsidR="00A4631F" w:rsidRPr="00B52F18" w:rsidRDefault="00A4631F" w:rsidP="00A4631F">
      <w:pPr>
        <w:jc w:val="both"/>
      </w:pPr>
    </w:p>
    <w:p w:rsidR="00A4631F" w:rsidRPr="00B52F18" w:rsidRDefault="00A4631F" w:rsidP="00A4631F">
      <w:pPr>
        <w:autoSpaceDE w:val="0"/>
        <w:autoSpaceDN w:val="0"/>
        <w:adjustRightInd w:val="0"/>
        <w:jc w:val="both"/>
        <w:rPr>
          <w:sz w:val="32"/>
          <w:szCs w:val="32"/>
        </w:rPr>
      </w:pPr>
    </w:p>
    <w:p w:rsidR="00A4631F" w:rsidRPr="00B52F18" w:rsidRDefault="00A4631F" w:rsidP="00A4631F">
      <w:pPr>
        <w:autoSpaceDE w:val="0"/>
        <w:autoSpaceDN w:val="0"/>
        <w:adjustRightInd w:val="0"/>
        <w:jc w:val="both"/>
        <w:rPr>
          <w:b/>
          <w:sz w:val="32"/>
          <w:szCs w:val="32"/>
        </w:rPr>
      </w:pPr>
    </w:p>
    <w:p w:rsidR="00F826A3" w:rsidRDefault="00A4631F" w:rsidP="00F826A3">
      <w:pPr>
        <w:pStyle w:val="Default"/>
      </w:pPr>
      <w:r w:rsidRPr="008E151A">
        <w:rPr>
          <w:rFonts w:ascii="Arial" w:hAnsi="Arial" w:cs="Arial"/>
          <w:sz w:val="28"/>
          <w:szCs w:val="28"/>
        </w:rPr>
        <w:t>Tema:</w:t>
      </w:r>
      <w:r w:rsidR="00F66311">
        <w:rPr>
          <w:rFonts w:ascii="Arial" w:hAnsi="Arial" w:cs="Arial"/>
          <w:sz w:val="40"/>
          <w:szCs w:val="40"/>
        </w:rPr>
        <w:t xml:space="preserve"> </w:t>
      </w:r>
      <w:proofErr w:type="spellStart"/>
      <w:r w:rsidR="00F826A3" w:rsidRPr="00F826A3">
        <w:rPr>
          <w:rFonts w:ascii="Arial" w:hAnsi="Arial" w:cs="Arial"/>
          <w:b/>
          <w:i/>
          <w:sz w:val="28"/>
          <w:szCs w:val="28"/>
        </w:rPr>
        <w:t>Jocs</w:t>
      </w:r>
      <w:proofErr w:type="spellEnd"/>
      <w:r w:rsidR="00F826A3" w:rsidRPr="00F826A3">
        <w:rPr>
          <w:rFonts w:ascii="Arial" w:hAnsi="Arial" w:cs="Arial"/>
          <w:b/>
          <w:i/>
          <w:sz w:val="28"/>
          <w:szCs w:val="28"/>
        </w:rPr>
        <w:t xml:space="preserve"> </w:t>
      </w:r>
      <w:proofErr w:type="spellStart"/>
      <w:r w:rsidR="00F826A3" w:rsidRPr="00F826A3">
        <w:rPr>
          <w:rFonts w:ascii="Arial" w:hAnsi="Arial" w:cs="Arial"/>
          <w:b/>
          <w:i/>
          <w:sz w:val="28"/>
          <w:szCs w:val="28"/>
        </w:rPr>
        <w:t>quan</w:t>
      </w:r>
      <w:proofErr w:type="spellEnd"/>
      <w:r w:rsidR="00F826A3" w:rsidRPr="00F826A3">
        <w:rPr>
          <w:rFonts w:ascii="Arial" w:hAnsi="Arial" w:cs="Arial"/>
          <w:b/>
          <w:i/>
          <w:sz w:val="28"/>
          <w:szCs w:val="28"/>
        </w:rPr>
        <w:t xml:space="preserve"> no </w:t>
      </w:r>
      <w:proofErr w:type="spellStart"/>
      <w:r w:rsidR="00F826A3" w:rsidRPr="00F826A3">
        <w:rPr>
          <w:rFonts w:ascii="Arial" w:hAnsi="Arial" w:cs="Arial"/>
          <w:b/>
          <w:i/>
          <w:sz w:val="28"/>
          <w:szCs w:val="28"/>
        </w:rPr>
        <w:t>són</w:t>
      </w:r>
      <w:proofErr w:type="spellEnd"/>
      <w:r w:rsidR="00F826A3" w:rsidRPr="00F826A3">
        <w:rPr>
          <w:rFonts w:ascii="Arial" w:hAnsi="Arial" w:cs="Arial"/>
          <w:b/>
          <w:i/>
          <w:sz w:val="28"/>
          <w:szCs w:val="28"/>
        </w:rPr>
        <w:t xml:space="preserve"> tan </w:t>
      </w:r>
      <w:proofErr w:type="spellStart"/>
      <w:r w:rsidR="00F826A3" w:rsidRPr="00F826A3">
        <w:rPr>
          <w:rFonts w:ascii="Arial" w:hAnsi="Arial" w:cs="Arial"/>
          <w:b/>
          <w:i/>
          <w:sz w:val="28"/>
          <w:szCs w:val="28"/>
        </w:rPr>
        <w:t>petits</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8177"/>
      </w:tblGrid>
      <w:tr w:rsidR="00F826A3">
        <w:trPr>
          <w:trHeight w:val="262"/>
        </w:trPr>
        <w:tc>
          <w:tcPr>
            <w:tcW w:w="8177" w:type="dxa"/>
          </w:tcPr>
          <w:p w:rsidR="00F826A3" w:rsidRPr="00F826A3" w:rsidRDefault="00F826A3">
            <w:pPr>
              <w:pStyle w:val="Default"/>
              <w:rPr>
                <w:rFonts w:ascii="Arial" w:hAnsi="Arial" w:cs="Arial"/>
                <w:sz w:val="28"/>
                <w:szCs w:val="28"/>
              </w:rPr>
            </w:pPr>
            <w:r>
              <w:rPr>
                <w:rFonts w:ascii="Arial" w:hAnsi="Arial" w:cs="Arial"/>
                <w:b/>
                <w:noProof/>
                <w:lang w:eastAsia="es-ES"/>
              </w:rPr>
              <w:drawing>
                <wp:anchor distT="0" distB="0" distL="114300" distR="114300" simplePos="0" relativeHeight="251662336" behindDoc="1" locked="0" layoutInCell="1" allowOverlap="1" wp14:anchorId="5565B359" wp14:editId="399E4748">
                  <wp:simplePos x="0" y="0"/>
                  <wp:positionH relativeFrom="column">
                    <wp:posOffset>1394460</wp:posOffset>
                  </wp:positionH>
                  <wp:positionV relativeFrom="paragraph">
                    <wp:posOffset>161290</wp:posOffset>
                  </wp:positionV>
                  <wp:extent cx="3059430" cy="1799590"/>
                  <wp:effectExtent l="0" t="0" r="7620" b="0"/>
                  <wp:wrapThrough wrapText="bothSides">
                    <wp:wrapPolygon edited="0">
                      <wp:start x="0" y="0"/>
                      <wp:lineTo x="0" y="21265"/>
                      <wp:lineTo x="21519" y="21265"/>
                      <wp:lineTo x="2151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94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631F" w:rsidRPr="00BA65AA" w:rsidRDefault="00A4631F" w:rsidP="00A4631F">
      <w:pPr>
        <w:autoSpaceDE w:val="0"/>
        <w:autoSpaceDN w:val="0"/>
        <w:adjustRightInd w:val="0"/>
        <w:jc w:val="both"/>
        <w:rPr>
          <w:rFonts w:ascii="Arial" w:hAnsi="Arial" w:cs="Arial"/>
          <w:b/>
          <w:bCs/>
          <w:i/>
          <w:sz w:val="28"/>
          <w:szCs w:val="28"/>
          <w:lang w:val="es-ES"/>
        </w:rPr>
      </w:pPr>
    </w:p>
    <w:p w:rsidR="00A4631F" w:rsidRDefault="00A4631F" w:rsidP="00A4631F">
      <w:pPr>
        <w:autoSpaceDE w:val="0"/>
        <w:autoSpaceDN w:val="0"/>
        <w:adjustRightInd w:val="0"/>
        <w:jc w:val="both"/>
        <w:rPr>
          <w:b/>
          <w:bCs/>
        </w:rPr>
      </w:pPr>
      <w:r w:rsidRPr="00CA7E99">
        <w:rPr>
          <w:b/>
          <w:bCs/>
          <w:i/>
          <w:sz w:val="28"/>
          <w:szCs w:val="28"/>
        </w:rPr>
        <w:tab/>
        <w:t xml:space="preserve">                                                                            </w:t>
      </w:r>
    </w:p>
    <w:p w:rsidR="00A4631F" w:rsidRDefault="00A4631F" w:rsidP="00A4631F">
      <w:pPr>
        <w:autoSpaceDE w:val="0"/>
        <w:autoSpaceDN w:val="0"/>
        <w:adjustRightInd w:val="0"/>
        <w:jc w:val="both"/>
        <w:rPr>
          <w:rFonts w:ascii="Arial" w:hAnsi="Arial" w:cs="Arial"/>
          <w:b/>
          <w:bCs/>
          <w:i/>
          <w:sz w:val="28"/>
          <w:szCs w:val="28"/>
          <w:lang w:eastAsia="ca-ES"/>
        </w:rPr>
      </w:pPr>
      <w:r>
        <w:rPr>
          <w:rFonts w:ascii="Arial" w:hAnsi="Arial" w:cs="Arial"/>
          <w:b/>
          <w:bCs/>
          <w:i/>
          <w:sz w:val="28"/>
          <w:szCs w:val="28"/>
          <w:lang w:eastAsia="ca-ES"/>
        </w:rPr>
        <w:t>INFORMACIONS INTERESSANTS</w:t>
      </w:r>
    </w:p>
    <w:p w:rsidR="00A4631F" w:rsidRDefault="00A4631F" w:rsidP="00A4631F">
      <w:pPr>
        <w:autoSpaceDE w:val="0"/>
        <w:autoSpaceDN w:val="0"/>
        <w:adjustRightInd w:val="0"/>
        <w:jc w:val="both"/>
        <w:rPr>
          <w:rFonts w:ascii="Arial" w:hAnsi="Arial" w:cs="Arial"/>
          <w:b/>
          <w:bCs/>
          <w:i/>
          <w:sz w:val="28"/>
          <w:szCs w:val="28"/>
          <w:lang w:eastAsia="ca-ES"/>
        </w:rPr>
      </w:pPr>
    </w:p>
    <w:p w:rsidR="003839F4" w:rsidRDefault="003839F4" w:rsidP="003839F4">
      <w:pPr>
        <w:autoSpaceDE w:val="0"/>
        <w:autoSpaceDN w:val="0"/>
        <w:adjustRightInd w:val="0"/>
        <w:jc w:val="both"/>
        <w:rPr>
          <w:rFonts w:ascii="Arial" w:hAnsi="Arial" w:cs="Arial"/>
          <w:b/>
          <w:bCs/>
          <w:i/>
          <w:color w:val="000000"/>
          <w:lang w:val="en-US"/>
        </w:rPr>
      </w:pPr>
      <w:r w:rsidRPr="00F826A3">
        <w:rPr>
          <w:rFonts w:ascii="Arial" w:hAnsi="Arial" w:cs="Arial"/>
          <w:b/>
          <w:bCs/>
          <w:i/>
          <w:color w:val="000000"/>
          <w:lang w:val="en-US"/>
        </w:rPr>
        <w:t>W</w:t>
      </w:r>
      <w:r w:rsidRPr="003839F4">
        <w:rPr>
          <w:rFonts w:ascii="Arial" w:hAnsi="Arial" w:cs="Arial"/>
          <w:b/>
          <w:bCs/>
          <w:i/>
          <w:color w:val="000000"/>
          <w:lang w:val="en-US"/>
        </w:rPr>
        <w:t>EBS</w:t>
      </w:r>
      <w:r w:rsidRPr="00F826A3">
        <w:rPr>
          <w:rFonts w:ascii="Arial" w:hAnsi="Arial" w:cs="Arial"/>
          <w:b/>
          <w:bCs/>
          <w:i/>
          <w:color w:val="000000"/>
          <w:lang w:val="en-US"/>
        </w:rPr>
        <w:t xml:space="preserve">: </w:t>
      </w:r>
    </w:p>
    <w:p w:rsidR="003839F4" w:rsidRPr="00F826A3" w:rsidRDefault="003839F4" w:rsidP="003839F4">
      <w:pPr>
        <w:autoSpaceDE w:val="0"/>
        <w:autoSpaceDN w:val="0"/>
        <w:adjustRightInd w:val="0"/>
        <w:jc w:val="both"/>
        <w:rPr>
          <w:rFonts w:ascii="Arial" w:hAnsi="Arial" w:cs="Arial"/>
          <w:i/>
          <w:color w:val="000000"/>
          <w:lang w:val="en-US"/>
        </w:rPr>
      </w:pPr>
    </w:p>
    <w:p w:rsidR="00866A80" w:rsidRPr="00866A80" w:rsidRDefault="003839F4" w:rsidP="00866A80">
      <w:pPr>
        <w:pStyle w:val="Prrafodelista"/>
        <w:numPr>
          <w:ilvl w:val="0"/>
          <w:numId w:val="6"/>
        </w:numPr>
        <w:jc w:val="both"/>
        <w:rPr>
          <w:rFonts w:ascii="Arial" w:hAnsi="Arial" w:cs="Arial"/>
          <w:b/>
          <w:sz w:val="22"/>
          <w:szCs w:val="22"/>
          <w:lang w:val="en-US"/>
        </w:rPr>
      </w:pPr>
      <w:proofErr w:type="spellStart"/>
      <w:r w:rsidRPr="00866A80">
        <w:rPr>
          <w:rFonts w:ascii="Arial" w:hAnsi="Arial" w:cs="Arial"/>
          <w:b/>
          <w:sz w:val="22"/>
          <w:szCs w:val="22"/>
          <w:lang w:val="en-US"/>
        </w:rPr>
        <w:t>Els</w:t>
      </w:r>
      <w:proofErr w:type="spellEnd"/>
      <w:r w:rsidRPr="00866A80">
        <w:rPr>
          <w:rFonts w:ascii="Arial" w:hAnsi="Arial" w:cs="Arial"/>
          <w:b/>
          <w:sz w:val="22"/>
          <w:szCs w:val="22"/>
          <w:lang w:val="en-US"/>
        </w:rPr>
        <w:t xml:space="preserve"> </w:t>
      </w:r>
      <w:proofErr w:type="spellStart"/>
      <w:r w:rsidRPr="00866A80">
        <w:rPr>
          <w:rFonts w:ascii="Arial" w:hAnsi="Arial" w:cs="Arial"/>
          <w:b/>
          <w:sz w:val="22"/>
          <w:szCs w:val="22"/>
          <w:lang w:val="en-US"/>
        </w:rPr>
        <w:t>jocs</w:t>
      </w:r>
      <w:proofErr w:type="spellEnd"/>
      <w:r w:rsidRPr="00866A80">
        <w:rPr>
          <w:rFonts w:ascii="Arial" w:hAnsi="Arial" w:cs="Arial"/>
          <w:b/>
          <w:sz w:val="22"/>
          <w:szCs w:val="22"/>
          <w:lang w:val="en-US"/>
        </w:rPr>
        <w:t xml:space="preserve"> i les </w:t>
      </w:r>
      <w:proofErr w:type="spellStart"/>
      <w:r w:rsidRPr="00866A80">
        <w:rPr>
          <w:rFonts w:ascii="Arial" w:hAnsi="Arial" w:cs="Arial"/>
          <w:b/>
          <w:sz w:val="22"/>
          <w:szCs w:val="22"/>
          <w:lang w:val="en-US"/>
        </w:rPr>
        <w:t>joguines</w:t>
      </w:r>
      <w:proofErr w:type="spellEnd"/>
    </w:p>
    <w:p w:rsidR="003839F4" w:rsidRPr="00866A80" w:rsidRDefault="008B4541" w:rsidP="00866A80">
      <w:pPr>
        <w:ind w:firstLine="708"/>
        <w:jc w:val="both"/>
        <w:rPr>
          <w:rFonts w:ascii="Arial" w:hAnsi="Arial" w:cs="Arial"/>
          <w:lang w:val="en-US"/>
        </w:rPr>
      </w:pPr>
      <w:hyperlink r:id="rId10" w:history="1">
        <w:r w:rsidR="00866A80" w:rsidRPr="00866A80">
          <w:rPr>
            <w:rStyle w:val="Hipervnculo"/>
            <w:rFonts w:ascii="Arial" w:hAnsi="Arial" w:cs="Arial"/>
            <w:lang w:val="en-US"/>
          </w:rPr>
          <w:t>http://www.fapac.cat/ifamilies/els-jocs-i-les-joguines</w:t>
        </w:r>
      </w:hyperlink>
    </w:p>
    <w:p w:rsidR="00866A80" w:rsidRPr="00866A80" w:rsidRDefault="00866A80" w:rsidP="00866A80">
      <w:pPr>
        <w:ind w:firstLine="708"/>
        <w:jc w:val="both"/>
        <w:rPr>
          <w:rFonts w:ascii="Arial" w:hAnsi="Arial" w:cs="Arial"/>
          <w:lang w:val="en-US"/>
        </w:rPr>
      </w:pPr>
    </w:p>
    <w:p w:rsidR="00866A80" w:rsidRPr="00866A80" w:rsidRDefault="003839F4" w:rsidP="00866A80">
      <w:pPr>
        <w:pStyle w:val="Prrafodelista"/>
        <w:numPr>
          <w:ilvl w:val="0"/>
          <w:numId w:val="6"/>
        </w:numPr>
        <w:jc w:val="both"/>
        <w:rPr>
          <w:rFonts w:ascii="Arial" w:hAnsi="Arial" w:cs="Arial"/>
          <w:b/>
          <w:sz w:val="22"/>
          <w:szCs w:val="22"/>
          <w:lang w:val="es-ES"/>
        </w:rPr>
      </w:pPr>
      <w:r w:rsidRPr="00866A80">
        <w:rPr>
          <w:rFonts w:ascii="Arial" w:hAnsi="Arial" w:cs="Arial"/>
          <w:b/>
          <w:sz w:val="22"/>
          <w:szCs w:val="22"/>
          <w:lang w:val="es-ES"/>
        </w:rPr>
        <w:t xml:space="preserve">Entrevista </w:t>
      </w:r>
      <w:proofErr w:type="spellStart"/>
      <w:r w:rsidRPr="00866A80">
        <w:rPr>
          <w:rFonts w:ascii="Arial" w:hAnsi="Arial" w:cs="Arial"/>
          <w:b/>
          <w:sz w:val="22"/>
          <w:szCs w:val="22"/>
          <w:lang w:val="es-ES"/>
        </w:rPr>
        <w:t>Imma</w:t>
      </w:r>
      <w:proofErr w:type="spellEnd"/>
      <w:r w:rsidRPr="00866A80">
        <w:rPr>
          <w:rFonts w:ascii="Arial" w:hAnsi="Arial" w:cs="Arial"/>
          <w:b/>
          <w:sz w:val="22"/>
          <w:szCs w:val="22"/>
          <w:lang w:val="es-ES"/>
        </w:rPr>
        <w:t xml:space="preserve"> Marín</w:t>
      </w:r>
      <w:r w:rsidR="00866A80" w:rsidRPr="00866A80">
        <w:rPr>
          <w:rFonts w:ascii="Arial" w:hAnsi="Arial" w:cs="Arial"/>
          <w:b/>
          <w:sz w:val="22"/>
          <w:szCs w:val="22"/>
          <w:lang w:val="es-ES"/>
        </w:rPr>
        <w:t>.</w:t>
      </w:r>
      <w:r w:rsidR="00866A80" w:rsidRPr="00866A80">
        <w:rPr>
          <w:rFonts w:ascii="Arial" w:hAnsi="Arial" w:cs="Arial"/>
          <w:b/>
          <w:sz w:val="22"/>
          <w:szCs w:val="22"/>
        </w:rPr>
        <w:t xml:space="preserve"> </w:t>
      </w:r>
    </w:p>
    <w:p w:rsidR="003839F4" w:rsidRPr="00866A80" w:rsidRDefault="008B4541" w:rsidP="00866A80">
      <w:pPr>
        <w:ind w:firstLine="708"/>
        <w:jc w:val="both"/>
        <w:rPr>
          <w:rFonts w:ascii="Arial" w:hAnsi="Arial" w:cs="Arial"/>
          <w:lang w:val="es-ES"/>
        </w:rPr>
      </w:pPr>
      <w:hyperlink r:id="rId11" w:history="1">
        <w:r w:rsidR="00866A80" w:rsidRPr="00866A80">
          <w:rPr>
            <w:rStyle w:val="Hipervnculo"/>
            <w:rFonts w:ascii="Arial" w:hAnsi="Arial" w:cs="Arial"/>
            <w:lang w:val="es-ES"/>
          </w:rPr>
          <w:t>http://www.familiaforum.net/parlemin.php?id=105</w:t>
        </w:r>
      </w:hyperlink>
    </w:p>
    <w:p w:rsidR="00866A80" w:rsidRPr="00866A80" w:rsidRDefault="00866A80" w:rsidP="00866A80">
      <w:pPr>
        <w:ind w:firstLine="708"/>
        <w:jc w:val="both"/>
        <w:rPr>
          <w:rFonts w:ascii="Arial" w:hAnsi="Arial" w:cs="Arial"/>
          <w:lang w:val="es-ES"/>
        </w:rPr>
      </w:pPr>
    </w:p>
    <w:p w:rsidR="00866A80" w:rsidRPr="00866A80" w:rsidRDefault="00866A80" w:rsidP="00866A80">
      <w:pPr>
        <w:pStyle w:val="Prrafodelista"/>
        <w:numPr>
          <w:ilvl w:val="0"/>
          <w:numId w:val="6"/>
        </w:numPr>
        <w:autoSpaceDE w:val="0"/>
        <w:autoSpaceDN w:val="0"/>
        <w:adjustRightInd w:val="0"/>
        <w:jc w:val="both"/>
        <w:rPr>
          <w:rFonts w:ascii="Arial" w:hAnsi="Arial" w:cs="Arial"/>
          <w:b/>
          <w:color w:val="000000"/>
          <w:sz w:val="22"/>
          <w:szCs w:val="22"/>
          <w:lang w:val="es-ES"/>
        </w:rPr>
      </w:pPr>
      <w:r w:rsidRPr="00866A80">
        <w:rPr>
          <w:rFonts w:ascii="Arial" w:hAnsi="Arial" w:cs="Arial"/>
          <w:b/>
          <w:color w:val="000000"/>
          <w:sz w:val="22"/>
          <w:szCs w:val="22"/>
          <w:lang w:val="es-ES"/>
        </w:rPr>
        <w:t>Educación social</w:t>
      </w:r>
    </w:p>
    <w:p w:rsidR="003839F4" w:rsidRPr="00866A80" w:rsidRDefault="008B4541" w:rsidP="00866A80">
      <w:pPr>
        <w:autoSpaceDE w:val="0"/>
        <w:autoSpaceDN w:val="0"/>
        <w:adjustRightInd w:val="0"/>
        <w:ind w:firstLine="708"/>
        <w:jc w:val="both"/>
        <w:rPr>
          <w:rFonts w:ascii="Arial" w:hAnsi="Arial" w:cs="Arial"/>
          <w:color w:val="000000"/>
          <w:lang w:val="es-ES"/>
        </w:rPr>
      </w:pPr>
      <w:hyperlink r:id="rId12" w:history="1">
        <w:r w:rsidR="00866A80" w:rsidRPr="00866A80">
          <w:rPr>
            <w:rStyle w:val="Hipervnculo"/>
            <w:rFonts w:ascii="Arial" w:hAnsi="Arial" w:cs="Arial"/>
            <w:lang w:val="es-ES"/>
          </w:rPr>
          <w:t>http://www.raco.cat/index.php/educaciosocial</w:t>
        </w:r>
      </w:hyperlink>
    </w:p>
    <w:p w:rsidR="00866A80" w:rsidRPr="00866A80" w:rsidRDefault="00866A80" w:rsidP="00866A80">
      <w:pPr>
        <w:autoSpaceDE w:val="0"/>
        <w:autoSpaceDN w:val="0"/>
        <w:adjustRightInd w:val="0"/>
        <w:ind w:firstLine="708"/>
        <w:jc w:val="both"/>
        <w:rPr>
          <w:rFonts w:ascii="Arial" w:hAnsi="Arial" w:cs="Arial"/>
          <w:color w:val="000000"/>
          <w:lang w:val="es-ES"/>
        </w:rPr>
      </w:pPr>
    </w:p>
    <w:p w:rsidR="003839F4" w:rsidRPr="00866A80" w:rsidRDefault="008B4541" w:rsidP="003839F4">
      <w:pPr>
        <w:pStyle w:val="Prrafodelista"/>
        <w:numPr>
          <w:ilvl w:val="0"/>
          <w:numId w:val="5"/>
        </w:numPr>
        <w:autoSpaceDE w:val="0"/>
        <w:autoSpaceDN w:val="0"/>
        <w:adjustRightInd w:val="0"/>
        <w:jc w:val="both"/>
        <w:rPr>
          <w:rFonts w:ascii="Arial" w:hAnsi="Arial" w:cs="Arial"/>
          <w:color w:val="000000"/>
          <w:sz w:val="22"/>
          <w:szCs w:val="22"/>
          <w:lang w:val="es-ES"/>
        </w:rPr>
      </w:pPr>
      <w:hyperlink r:id="rId13" w:history="1">
        <w:r w:rsidR="003839F4" w:rsidRPr="00866A80">
          <w:rPr>
            <w:rStyle w:val="Hipervnculo"/>
            <w:rFonts w:ascii="Arial" w:hAnsi="Arial" w:cs="Arial"/>
            <w:sz w:val="22"/>
            <w:szCs w:val="22"/>
            <w:lang w:val="es-ES"/>
          </w:rPr>
          <w:t>http://www.fapac.cat/ifamilies/els-jocs-i-les-joguines</w:t>
        </w:r>
      </w:hyperlink>
    </w:p>
    <w:p w:rsidR="003839F4" w:rsidRPr="00866A80" w:rsidRDefault="003839F4" w:rsidP="003839F4">
      <w:pPr>
        <w:pStyle w:val="Prrafodelista"/>
        <w:autoSpaceDE w:val="0"/>
        <w:autoSpaceDN w:val="0"/>
        <w:adjustRightInd w:val="0"/>
        <w:ind w:left="720"/>
        <w:jc w:val="both"/>
        <w:rPr>
          <w:rFonts w:ascii="Arial" w:hAnsi="Arial" w:cs="Arial"/>
          <w:color w:val="000000"/>
          <w:sz w:val="22"/>
          <w:szCs w:val="22"/>
          <w:lang w:val="es-ES"/>
        </w:rPr>
      </w:pPr>
    </w:p>
    <w:p w:rsidR="003839F4" w:rsidRPr="00866A80" w:rsidRDefault="008B4541" w:rsidP="003839F4">
      <w:pPr>
        <w:pStyle w:val="Prrafodelista"/>
        <w:numPr>
          <w:ilvl w:val="0"/>
          <w:numId w:val="5"/>
        </w:numPr>
        <w:autoSpaceDE w:val="0"/>
        <w:autoSpaceDN w:val="0"/>
        <w:adjustRightInd w:val="0"/>
        <w:jc w:val="both"/>
        <w:rPr>
          <w:rFonts w:ascii="Arial" w:hAnsi="Arial" w:cs="Arial"/>
          <w:color w:val="000000"/>
          <w:sz w:val="22"/>
          <w:szCs w:val="22"/>
          <w:lang w:val="es-ES"/>
        </w:rPr>
      </w:pPr>
      <w:hyperlink r:id="rId14" w:history="1">
        <w:r w:rsidR="003839F4" w:rsidRPr="00866A80">
          <w:rPr>
            <w:rStyle w:val="Hipervnculo"/>
            <w:rFonts w:ascii="Arial" w:hAnsi="Arial" w:cs="Arial"/>
            <w:sz w:val="22"/>
            <w:szCs w:val="22"/>
            <w:lang w:val="es-ES"/>
          </w:rPr>
          <w:t>http://www.familiaforum.net/parlemin.php?id=105</w:t>
        </w:r>
      </w:hyperlink>
    </w:p>
    <w:p w:rsidR="003839F4" w:rsidRPr="00866A80" w:rsidRDefault="003839F4" w:rsidP="003839F4">
      <w:pPr>
        <w:autoSpaceDE w:val="0"/>
        <w:autoSpaceDN w:val="0"/>
        <w:adjustRightInd w:val="0"/>
        <w:jc w:val="both"/>
        <w:rPr>
          <w:rFonts w:ascii="Arial" w:hAnsi="Arial" w:cs="Arial"/>
          <w:color w:val="000000"/>
          <w:lang w:val="es-ES"/>
        </w:rPr>
      </w:pPr>
    </w:p>
    <w:p w:rsidR="003839F4" w:rsidRPr="00866A80" w:rsidRDefault="008B4541" w:rsidP="003839F4">
      <w:pPr>
        <w:pStyle w:val="Prrafodelista"/>
        <w:numPr>
          <w:ilvl w:val="0"/>
          <w:numId w:val="5"/>
        </w:numPr>
        <w:autoSpaceDE w:val="0"/>
        <w:autoSpaceDN w:val="0"/>
        <w:adjustRightInd w:val="0"/>
        <w:jc w:val="both"/>
        <w:rPr>
          <w:rFonts w:ascii="Arial" w:hAnsi="Arial" w:cs="Arial"/>
          <w:color w:val="000000"/>
          <w:sz w:val="22"/>
          <w:szCs w:val="22"/>
          <w:lang w:val="es-ES"/>
        </w:rPr>
      </w:pPr>
      <w:hyperlink r:id="rId15" w:history="1">
        <w:r w:rsidR="003839F4" w:rsidRPr="00866A80">
          <w:rPr>
            <w:rStyle w:val="Hipervnculo"/>
            <w:rFonts w:ascii="Arial" w:hAnsi="Arial" w:cs="Arial"/>
            <w:sz w:val="22"/>
            <w:szCs w:val="22"/>
            <w:lang w:val="es-ES"/>
          </w:rPr>
          <w:t>http://www.raco.cat/index.php/educaciosocial</w:t>
        </w:r>
      </w:hyperlink>
    </w:p>
    <w:p w:rsidR="003839F4" w:rsidRPr="003839F4" w:rsidRDefault="003839F4" w:rsidP="00F826A3">
      <w:pPr>
        <w:pStyle w:val="Default"/>
        <w:rPr>
          <w:rFonts w:ascii="Arial" w:hAnsi="Arial" w:cs="Arial"/>
          <w:b/>
          <w:bCs/>
          <w:i/>
          <w:sz w:val="22"/>
          <w:szCs w:val="22"/>
        </w:rPr>
      </w:pPr>
    </w:p>
    <w:p w:rsidR="003839F4" w:rsidRPr="003839F4" w:rsidRDefault="003839F4" w:rsidP="00F826A3">
      <w:pPr>
        <w:pStyle w:val="Default"/>
        <w:rPr>
          <w:rFonts w:ascii="Arial" w:hAnsi="Arial" w:cs="Arial"/>
          <w:b/>
          <w:bCs/>
          <w:i/>
          <w:sz w:val="22"/>
          <w:szCs w:val="22"/>
        </w:rPr>
      </w:pPr>
    </w:p>
    <w:p w:rsidR="003839F4" w:rsidRPr="003839F4" w:rsidRDefault="003839F4" w:rsidP="00F826A3">
      <w:pPr>
        <w:pStyle w:val="Default"/>
        <w:rPr>
          <w:rFonts w:ascii="Arial" w:hAnsi="Arial" w:cs="Arial"/>
          <w:b/>
          <w:bCs/>
          <w:i/>
          <w:sz w:val="22"/>
          <w:szCs w:val="22"/>
        </w:rPr>
      </w:pPr>
    </w:p>
    <w:p w:rsidR="003839F4" w:rsidRPr="003839F4" w:rsidRDefault="003839F4" w:rsidP="00F826A3">
      <w:pPr>
        <w:pStyle w:val="Default"/>
        <w:rPr>
          <w:rFonts w:ascii="Arial" w:hAnsi="Arial" w:cs="Arial"/>
          <w:b/>
          <w:bCs/>
          <w:i/>
          <w:sz w:val="22"/>
          <w:szCs w:val="22"/>
        </w:rPr>
      </w:pPr>
    </w:p>
    <w:p w:rsidR="003839F4" w:rsidRPr="003839F4" w:rsidRDefault="003839F4" w:rsidP="00F826A3">
      <w:pPr>
        <w:pStyle w:val="Default"/>
        <w:rPr>
          <w:rFonts w:ascii="Arial" w:hAnsi="Arial" w:cs="Arial"/>
          <w:b/>
          <w:bCs/>
          <w:i/>
          <w:sz w:val="22"/>
          <w:szCs w:val="22"/>
        </w:rPr>
      </w:pPr>
    </w:p>
    <w:p w:rsidR="003839F4" w:rsidRPr="003839F4" w:rsidRDefault="003839F4" w:rsidP="00F826A3">
      <w:pPr>
        <w:pStyle w:val="Default"/>
        <w:rPr>
          <w:rFonts w:ascii="Arial" w:hAnsi="Arial" w:cs="Arial"/>
          <w:b/>
          <w:bCs/>
          <w:i/>
          <w:sz w:val="22"/>
          <w:szCs w:val="22"/>
        </w:rPr>
      </w:pPr>
    </w:p>
    <w:p w:rsidR="003839F4" w:rsidRPr="003839F4" w:rsidRDefault="003839F4" w:rsidP="00F826A3">
      <w:pPr>
        <w:pStyle w:val="Default"/>
        <w:rPr>
          <w:rFonts w:ascii="Arial" w:hAnsi="Arial" w:cs="Arial"/>
          <w:b/>
          <w:bCs/>
          <w:i/>
          <w:sz w:val="22"/>
          <w:szCs w:val="22"/>
        </w:rPr>
      </w:pPr>
    </w:p>
    <w:p w:rsidR="00F826A3" w:rsidRPr="00F826A3" w:rsidRDefault="00BA65AA" w:rsidP="003839F4">
      <w:pPr>
        <w:pStyle w:val="Default"/>
        <w:jc w:val="both"/>
        <w:rPr>
          <w:rFonts w:ascii="Arial" w:hAnsi="Arial" w:cs="Arial"/>
          <w:i/>
          <w:sz w:val="22"/>
          <w:szCs w:val="22"/>
        </w:rPr>
      </w:pPr>
      <w:r w:rsidRPr="00F826A3">
        <w:rPr>
          <w:rFonts w:ascii="Arial" w:hAnsi="Arial" w:cs="Arial"/>
          <w:b/>
          <w:bCs/>
          <w:i/>
          <w:sz w:val="22"/>
          <w:szCs w:val="22"/>
          <w:lang w:val="en-US"/>
        </w:rPr>
        <w:t>I</w:t>
      </w:r>
      <w:r w:rsidR="00F826A3" w:rsidRPr="00F826A3">
        <w:rPr>
          <w:rFonts w:ascii="Arial" w:hAnsi="Arial" w:cs="Arial"/>
          <w:b/>
          <w:bCs/>
          <w:i/>
          <w:sz w:val="22"/>
          <w:szCs w:val="22"/>
        </w:rPr>
        <w:t xml:space="preserve">MATGES I VÍDEOS </w:t>
      </w:r>
    </w:p>
    <w:p w:rsidR="00F826A3" w:rsidRDefault="00F826A3" w:rsidP="003839F4">
      <w:pPr>
        <w:autoSpaceDE w:val="0"/>
        <w:autoSpaceDN w:val="0"/>
        <w:adjustRightInd w:val="0"/>
        <w:jc w:val="both"/>
        <w:rPr>
          <w:rFonts w:ascii="Verdana" w:hAnsi="Verdana" w:cs="Verdana"/>
          <w:b/>
          <w:bCs/>
          <w:color w:val="000000"/>
          <w:lang w:val="es-ES"/>
        </w:rPr>
      </w:pPr>
    </w:p>
    <w:p w:rsidR="00F826A3" w:rsidRPr="00866A80" w:rsidRDefault="00F826A3" w:rsidP="003839F4">
      <w:pPr>
        <w:autoSpaceDE w:val="0"/>
        <w:autoSpaceDN w:val="0"/>
        <w:adjustRightInd w:val="0"/>
        <w:jc w:val="both"/>
        <w:rPr>
          <w:rFonts w:ascii="Arial" w:hAnsi="Arial" w:cs="Arial"/>
          <w:b/>
          <w:bCs/>
          <w:color w:val="000000"/>
          <w:lang w:val="es-ES"/>
        </w:rPr>
      </w:pPr>
      <w:r w:rsidRPr="00866A80">
        <w:rPr>
          <w:rFonts w:ascii="Arial" w:hAnsi="Arial" w:cs="Arial"/>
          <w:b/>
          <w:bCs/>
          <w:color w:val="000000"/>
          <w:lang w:val="es-ES"/>
        </w:rPr>
        <w:t xml:space="preserve">Obra </w:t>
      </w:r>
      <w:proofErr w:type="spellStart"/>
      <w:r w:rsidRPr="00866A80">
        <w:rPr>
          <w:rFonts w:ascii="Arial" w:hAnsi="Arial" w:cs="Arial"/>
          <w:b/>
          <w:bCs/>
          <w:color w:val="000000"/>
          <w:lang w:val="es-ES"/>
        </w:rPr>
        <w:t>d’art</w:t>
      </w:r>
      <w:proofErr w:type="spellEnd"/>
      <w:r w:rsidRPr="00866A80">
        <w:rPr>
          <w:rFonts w:ascii="Arial" w:hAnsi="Arial" w:cs="Arial"/>
          <w:b/>
          <w:bCs/>
          <w:color w:val="000000"/>
          <w:lang w:val="es-ES"/>
        </w:rPr>
        <w:t xml:space="preserve"> </w:t>
      </w:r>
    </w:p>
    <w:p w:rsidR="003839F4" w:rsidRPr="00866A80" w:rsidRDefault="003839F4" w:rsidP="003839F4">
      <w:pPr>
        <w:autoSpaceDE w:val="0"/>
        <w:autoSpaceDN w:val="0"/>
        <w:adjustRightInd w:val="0"/>
        <w:jc w:val="both"/>
        <w:rPr>
          <w:rFonts w:ascii="Arial" w:hAnsi="Arial" w:cs="Arial"/>
          <w:color w:val="000000"/>
          <w:lang w:val="es-ES"/>
        </w:rPr>
      </w:pPr>
    </w:p>
    <w:p w:rsidR="00BA65AA" w:rsidRPr="00866A80" w:rsidRDefault="00F826A3" w:rsidP="003839F4">
      <w:pPr>
        <w:pStyle w:val="Prrafodelista"/>
        <w:numPr>
          <w:ilvl w:val="0"/>
          <w:numId w:val="3"/>
        </w:numPr>
        <w:autoSpaceDE w:val="0"/>
        <w:autoSpaceDN w:val="0"/>
        <w:adjustRightInd w:val="0"/>
        <w:jc w:val="both"/>
        <w:rPr>
          <w:rFonts w:ascii="Arial" w:hAnsi="Arial" w:cs="Arial"/>
          <w:b/>
          <w:bCs/>
          <w:color w:val="000000"/>
          <w:sz w:val="22"/>
          <w:szCs w:val="22"/>
          <w:lang w:val="en-US"/>
        </w:rPr>
      </w:pPr>
      <w:r w:rsidRPr="00866A80">
        <w:rPr>
          <w:rFonts w:ascii="Arial" w:eastAsiaTheme="minorHAnsi" w:hAnsi="Arial" w:cs="Arial"/>
          <w:color w:val="000000"/>
          <w:sz w:val="22"/>
          <w:szCs w:val="22"/>
          <w:lang w:val="en-US" w:eastAsia="en-US"/>
        </w:rPr>
        <w:t xml:space="preserve">“Children’s games” de Brueghel </w:t>
      </w:r>
    </w:p>
    <w:p w:rsidR="00C74C66" w:rsidRPr="00866A80" w:rsidRDefault="008B4541" w:rsidP="003839F4">
      <w:pPr>
        <w:pStyle w:val="Prrafodelista"/>
        <w:autoSpaceDE w:val="0"/>
        <w:autoSpaceDN w:val="0"/>
        <w:adjustRightInd w:val="0"/>
        <w:ind w:left="720"/>
        <w:jc w:val="both"/>
        <w:rPr>
          <w:rFonts w:ascii="Arial" w:hAnsi="Arial" w:cs="Arial"/>
          <w:bCs/>
          <w:color w:val="000000"/>
          <w:sz w:val="22"/>
          <w:szCs w:val="22"/>
          <w:lang w:val="en-US"/>
        </w:rPr>
      </w:pPr>
      <w:hyperlink r:id="rId16" w:history="1">
        <w:r w:rsidR="00C74C66" w:rsidRPr="00866A80">
          <w:rPr>
            <w:rStyle w:val="Hipervnculo"/>
            <w:rFonts w:ascii="Arial" w:hAnsi="Arial" w:cs="Arial"/>
            <w:bCs/>
            <w:sz w:val="22"/>
            <w:szCs w:val="22"/>
            <w:lang w:val="en-US"/>
          </w:rPr>
          <w:t>https://www.youtube.com/watch?v=rosQbV_ILjM</w:t>
        </w:r>
      </w:hyperlink>
    </w:p>
    <w:p w:rsidR="00BA65AA" w:rsidRPr="00C74C66" w:rsidRDefault="00BA65AA" w:rsidP="00BA65AA">
      <w:pPr>
        <w:pStyle w:val="Prrafodelista"/>
        <w:autoSpaceDE w:val="0"/>
        <w:autoSpaceDN w:val="0"/>
        <w:adjustRightInd w:val="0"/>
        <w:ind w:left="720"/>
        <w:jc w:val="both"/>
        <w:rPr>
          <w:rFonts w:ascii="Arial" w:hAnsi="Arial" w:cs="Arial"/>
          <w:b/>
          <w:bCs/>
          <w:color w:val="000000"/>
          <w:sz w:val="22"/>
          <w:szCs w:val="22"/>
          <w:lang w:val="en-US"/>
        </w:rPr>
      </w:pPr>
    </w:p>
    <w:p w:rsidR="00F66311" w:rsidRPr="00BA65AA" w:rsidRDefault="00F826A3" w:rsidP="00F45E37">
      <w:pPr>
        <w:autoSpaceDE w:val="0"/>
        <w:autoSpaceDN w:val="0"/>
        <w:adjustRightInd w:val="0"/>
        <w:rPr>
          <w:rFonts w:ascii="Arial" w:hAnsi="Arial" w:cs="Arial"/>
          <w:i/>
          <w:color w:val="000000"/>
          <w:lang w:val="es-ES"/>
        </w:rPr>
      </w:pPr>
      <w:r>
        <w:rPr>
          <w:rFonts w:ascii="Arial" w:hAnsi="Arial" w:cs="Arial"/>
          <w:i/>
          <w:noProof/>
          <w:color w:val="000000"/>
          <w:lang w:val="es-ES" w:eastAsia="es-ES"/>
        </w:rPr>
        <w:drawing>
          <wp:inline distT="0" distB="0" distL="0" distR="0">
            <wp:extent cx="6299835" cy="4492820"/>
            <wp:effectExtent l="0" t="0" r="571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4492820"/>
                    </a:xfrm>
                    <a:prstGeom prst="rect">
                      <a:avLst/>
                    </a:prstGeom>
                    <a:noFill/>
                    <a:ln>
                      <a:noFill/>
                    </a:ln>
                  </pic:spPr>
                </pic:pic>
              </a:graphicData>
            </a:graphic>
          </wp:inline>
        </w:drawing>
      </w:r>
    </w:p>
    <w:p w:rsidR="00866A80" w:rsidRDefault="00866A80" w:rsidP="003839F4">
      <w:pPr>
        <w:autoSpaceDE w:val="0"/>
        <w:autoSpaceDN w:val="0"/>
        <w:adjustRightInd w:val="0"/>
        <w:jc w:val="both"/>
        <w:rPr>
          <w:rFonts w:ascii="Arial" w:hAnsi="Arial" w:cs="Arial"/>
          <w:color w:val="000000"/>
          <w:lang w:val="es-ES"/>
        </w:rPr>
      </w:pPr>
    </w:p>
    <w:p w:rsidR="00F826A3" w:rsidRPr="0073380A" w:rsidRDefault="00F826A3" w:rsidP="003839F4">
      <w:pPr>
        <w:autoSpaceDE w:val="0"/>
        <w:autoSpaceDN w:val="0"/>
        <w:adjustRightInd w:val="0"/>
        <w:jc w:val="both"/>
        <w:rPr>
          <w:rFonts w:ascii="Arial" w:hAnsi="Arial" w:cs="Arial"/>
          <w:color w:val="000000"/>
        </w:rPr>
      </w:pPr>
      <w:r w:rsidRPr="0073380A">
        <w:rPr>
          <w:rFonts w:ascii="Arial" w:hAnsi="Arial" w:cs="Arial"/>
          <w:color w:val="000000"/>
        </w:rPr>
        <w:t xml:space="preserve">Simplement per observar-la i veure com a l’edat mitjana ja els nens i nenes i els adults jugaven a diferents jocs i compartien estones lúdiques i de diversió. </w:t>
      </w:r>
    </w:p>
    <w:p w:rsidR="00F826A3" w:rsidRPr="0073380A" w:rsidRDefault="00F826A3" w:rsidP="003839F4">
      <w:pPr>
        <w:autoSpaceDE w:val="0"/>
        <w:autoSpaceDN w:val="0"/>
        <w:adjustRightInd w:val="0"/>
        <w:jc w:val="both"/>
        <w:rPr>
          <w:rFonts w:ascii="Arial" w:hAnsi="Arial" w:cs="Arial"/>
          <w:color w:val="000000"/>
        </w:rPr>
      </w:pPr>
      <w:r w:rsidRPr="0073380A">
        <w:rPr>
          <w:rFonts w:ascii="Arial" w:hAnsi="Arial" w:cs="Arial"/>
          <w:color w:val="000000"/>
        </w:rPr>
        <w:t xml:space="preserve">Si vols música, és molt apropiada </w:t>
      </w:r>
      <w:r w:rsidRPr="0073380A">
        <w:rPr>
          <w:rFonts w:ascii="Arial" w:hAnsi="Arial" w:cs="Arial"/>
          <w:i/>
          <w:iCs/>
          <w:color w:val="000000"/>
        </w:rPr>
        <w:t xml:space="preserve">La simfonia de les joguines </w:t>
      </w:r>
      <w:r w:rsidR="00866A80" w:rsidRPr="0073380A">
        <w:rPr>
          <w:rFonts w:ascii="Arial" w:hAnsi="Arial" w:cs="Arial"/>
          <w:color w:val="000000"/>
        </w:rPr>
        <w:t>de Mozart.</w:t>
      </w:r>
    </w:p>
    <w:p w:rsidR="003839F4" w:rsidRPr="0073380A" w:rsidRDefault="003839F4" w:rsidP="003839F4">
      <w:pPr>
        <w:autoSpaceDE w:val="0"/>
        <w:autoSpaceDN w:val="0"/>
        <w:adjustRightInd w:val="0"/>
        <w:jc w:val="both"/>
        <w:rPr>
          <w:rFonts w:ascii="Arial" w:hAnsi="Arial" w:cs="Arial"/>
          <w:color w:val="000000"/>
        </w:rPr>
      </w:pPr>
    </w:p>
    <w:p w:rsidR="003839F4" w:rsidRPr="0073380A" w:rsidRDefault="003839F4" w:rsidP="003839F4">
      <w:pPr>
        <w:autoSpaceDE w:val="0"/>
        <w:autoSpaceDN w:val="0"/>
        <w:adjustRightInd w:val="0"/>
        <w:jc w:val="both"/>
        <w:rPr>
          <w:rFonts w:ascii="Arial" w:hAnsi="Arial" w:cs="Arial"/>
          <w:color w:val="000000"/>
        </w:rPr>
      </w:pPr>
    </w:p>
    <w:p w:rsidR="003839F4" w:rsidRPr="0073380A" w:rsidRDefault="003839F4" w:rsidP="003839F4">
      <w:pPr>
        <w:autoSpaceDE w:val="0"/>
        <w:autoSpaceDN w:val="0"/>
        <w:adjustRightInd w:val="0"/>
        <w:jc w:val="both"/>
        <w:rPr>
          <w:rFonts w:ascii="Arial" w:hAnsi="Arial" w:cs="Arial"/>
          <w:b/>
          <w:i/>
          <w:color w:val="000000"/>
        </w:rPr>
      </w:pPr>
      <w:r w:rsidRPr="0073380A">
        <w:rPr>
          <w:rFonts w:ascii="Arial" w:hAnsi="Arial" w:cs="Arial"/>
          <w:b/>
          <w:i/>
          <w:color w:val="000000"/>
        </w:rPr>
        <w:t>LECTURES:</w:t>
      </w:r>
    </w:p>
    <w:p w:rsidR="00F826A3" w:rsidRPr="0073380A" w:rsidRDefault="00F826A3" w:rsidP="003839F4">
      <w:pPr>
        <w:autoSpaceDE w:val="0"/>
        <w:autoSpaceDN w:val="0"/>
        <w:adjustRightInd w:val="0"/>
        <w:jc w:val="both"/>
        <w:rPr>
          <w:rFonts w:ascii="Arial" w:hAnsi="Arial" w:cs="Arial"/>
          <w:color w:val="000000"/>
        </w:rPr>
      </w:pPr>
    </w:p>
    <w:p w:rsidR="003839F4" w:rsidRPr="0073380A" w:rsidRDefault="00F826A3" w:rsidP="00F826A3">
      <w:pPr>
        <w:autoSpaceDE w:val="0"/>
        <w:autoSpaceDN w:val="0"/>
        <w:adjustRightInd w:val="0"/>
        <w:jc w:val="both"/>
        <w:rPr>
          <w:rFonts w:ascii="Verdana" w:hAnsi="Verdana" w:cs="Verdana"/>
          <w:color w:val="000000"/>
          <w:sz w:val="23"/>
          <w:szCs w:val="23"/>
        </w:rPr>
      </w:pPr>
      <w:r w:rsidRPr="0073380A">
        <w:rPr>
          <w:rFonts w:ascii="Arial" w:hAnsi="Arial" w:cs="Arial"/>
          <w:b/>
          <w:color w:val="000000"/>
        </w:rPr>
        <w:t>Els drets dels infants i el joc</w:t>
      </w:r>
      <w:r w:rsidRPr="0073380A">
        <w:rPr>
          <w:rFonts w:ascii="Verdana" w:hAnsi="Verdana" w:cs="Verdana"/>
          <w:color w:val="000000"/>
          <w:sz w:val="23"/>
          <w:szCs w:val="23"/>
        </w:rPr>
        <w:t xml:space="preserve"> </w:t>
      </w:r>
    </w:p>
    <w:p w:rsidR="003839F4" w:rsidRPr="0073380A" w:rsidRDefault="003839F4" w:rsidP="00F826A3">
      <w:pPr>
        <w:autoSpaceDE w:val="0"/>
        <w:autoSpaceDN w:val="0"/>
        <w:adjustRightInd w:val="0"/>
        <w:jc w:val="both"/>
        <w:rPr>
          <w:rFonts w:ascii="Verdana" w:hAnsi="Verdana" w:cs="Verdana"/>
          <w:color w:val="000000"/>
          <w:sz w:val="23"/>
          <w:szCs w:val="23"/>
        </w:rPr>
      </w:pPr>
    </w:p>
    <w:p w:rsidR="00866A80" w:rsidRPr="0073380A" w:rsidRDefault="00F826A3" w:rsidP="00F826A3">
      <w:pPr>
        <w:autoSpaceDE w:val="0"/>
        <w:autoSpaceDN w:val="0"/>
        <w:adjustRightInd w:val="0"/>
        <w:jc w:val="both"/>
        <w:rPr>
          <w:rFonts w:ascii="Arial" w:hAnsi="Arial" w:cs="Arial"/>
          <w:color w:val="000000"/>
        </w:rPr>
      </w:pPr>
      <w:r w:rsidRPr="0073380A">
        <w:rPr>
          <w:rFonts w:ascii="Arial" w:hAnsi="Arial" w:cs="Arial"/>
          <w:color w:val="000000"/>
        </w:rPr>
        <w:t xml:space="preserve">El joc és una activitat primordial en la infància i adolescència, reconeguda en la CONVENCIÓ SOBRE ELS DRETS DE L’INFANT, promulgat per les Nacions Unides el 1989, que recull en l’Article 31: </w:t>
      </w:r>
    </w:p>
    <w:p w:rsidR="00866A80" w:rsidRPr="009B7F07" w:rsidRDefault="00F826A3" w:rsidP="00F826A3">
      <w:pPr>
        <w:autoSpaceDE w:val="0"/>
        <w:autoSpaceDN w:val="0"/>
        <w:adjustRightInd w:val="0"/>
        <w:jc w:val="both"/>
        <w:rPr>
          <w:rFonts w:ascii="Arial" w:hAnsi="Arial" w:cs="Arial"/>
          <w:color w:val="000000"/>
        </w:rPr>
      </w:pPr>
      <w:r w:rsidRPr="009B7F07">
        <w:rPr>
          <w:rFonts w:ascii="Arial" w:hAnsi="Arial" w:cs="Arial"/>
          <w:color w:val="000000"/>
        </w:rPr>
        <w:lastRenderedPageBreak/>
        <w:t>“1. Els Estats membres reconeixen el dret de l'infant al descans i a l'esplai, al joc i a les activitats d'esbarjo adequades a la seva edat, i a participar lliurement en la vida cultural i les arts.</w:t>
      </w:r>
    </w:p>
    <w:p w:rsidR="00866A80" w:rsidRPr="009B7F07" w:rsidRDefault="00F826A3" w:rsidP="00F826A3">
      <w:pPr>
        <w:autoSpaceDE w:val="0"/>
        <w:autoSpaceDN w:val="0"/>
        <w:adjustRightInd w:val="0"/>
        <w:jc w:val="both"/>
        <w:rPr>
          <w:rFonts w:ascii="Arial" w:hAnsi="Arial" w:cs="Arial"/>
          <w:color w:val="000000"/>
        </w:rPr>
      </w:pPr>
      <w:r w:rsidRPr="009B7F07">
        <w:rPr>
          <w:rFonts w:ascii="Arial" w:hAnsi="Arial" w:cs="Arial"/>
          <w:color w:val="000000"/>
        </w:rPr>
        <w:t xml:space="preserve"> 2. Els Estats membres han de respectar i promoure el dret de l'infant a participar plenament en la vida cultural i artística i han d'afavorir oportunitats de participació en activitats culturals, artístiques, recreatives i d'esplai.” </w:t>
      </w:r>
    </w:p>
    <w:p w:rsidR="00866A80" w:rsidRPr="009B7F07" w:rsidRDefault="00866A80" w:rsidP="00F826A3">
      <w:pPr>
        <w:autoSpaceDE w:val="0"/>
        <w:autoSpaceDN w:val="0"/>
        <w:adjustRightInd w:val="0"/>
        <w:jc w:val="both"/>
        <w:rPr>
          <w:rFonts w:ascii="Arial" w:hAnsi="Arial" w:cs="Arial"/>
          <w:color w:val="000000"/>
          <w:lang w:val="es-ES"/>
        </w:rPr>
      </w:pPr>
    </w:p>
    <w:p w:rsidR="00866A80" w:rsidRPr="009B7F07" w:rsidRDefault="00F826A3" w:rsidP="00F826A3">
      <w:pPr>
        <w:autoSpaceDE w:val="0"/>
        <w:autoSpaceDN w:val="0"/>
        <w:adjustRightInd w:val="0"/>
        <w:jc w:val="both"/>
        <w:rPr>
          <w:rFonts w:ascii="Arial" w:hAnsi="Arial" w:cs="Arial"/>
          <w:color w:val="000000"/>
        </w:rPr>
      </w:pPr>
      <w:r w:rsidRPr="009B7F07">
        <w:rPr>
          <w:rFonts w:ascii="Arial" w:hAnsi="Arial" w:cs="Arial"/>
          <w:color w:val="000000"/>
        </w:rPr>
        <w:t xml:space="preserve">Jugar és la forma que tenim de créixer i construir-nos com a persones. Jugant no només aprenem coses, sinó que creixem harmònicament en totes les àrees del desenvolupament motriu, cognitiu, afectiu i social. Jugant aprenem a enfrontar-nos a reptes, ser pacients, posar-nos en el lloc de l’altre, respectar-lo i valorar-lo. Aprenem quines són les nostres capacitats i els nostres límits, superem dificultats i, en definitiva, aprenem a viure i conviure. </w:t>
      </w:r>
    </w:p>
    <w:p w:rsidR="00866A80" w:rsidRPr="009B7F07" w:rsidRDefault="00866A80" w:rsidP="00F826A3">
      <w:pPr>
        <w:autoSpaceDE w:val="0"/>
        <w:autoSpaceDN w:val="0"/>
        <w:adjustRightInd w:val="0"/>
        <w:jc w:val="both"/>
        <w:rPr>
          <w:rFonts w:ascii="Arial" w:hAnsi="Arial" w:cs="Arial"/>
          <w:color w:val="000000"/>
        </w:rPr>
      </w:pPr>
    </w:p>
    <w:p w:rsidR="00866A80" w:rsidRPr="009B7F07" w:rsidRDefault="00F826A3" w:rsidP="00F826A3">
      <w:pPr>
        <w:autoSpaceDE w:val="0"/>
        <w:autoSpaceDN w:val="0"/>
        <w:adjustRightInd w:val="0"/>
        <w:jc w:val="both"/>
        <w:rPr>
          <w:rFonts w:ascii="Arial" w:hAnsi="Arial" w:cs="Arial"/>
          <w:color w:val="000000"/>
        </w:rPr>
      </w:pPr>
      <w:r w:rsidRPr="009B7F07">
        <w:rPr>
          <w:rFonts w:ascii="Arial" w:hAnsi="Arial" w:cs="Arial"/>
          <w:color w:val="000000"/>
        </w:rPr>
        <w:t xml:space="preserve">És per això que jugar no només és una activitat per entretenir, sinó que també és un dret, recollit en l’article 31 de la Convenció sobre els Drets de l’Infant de les Nacions Unides. I per recordar-ho i posar mitjans per garantir que tots els infants tenen accés a espais i estones de joc de qualitat, </w:t>
      </w:r>
      <w:r w:rsidRPr="009B7F07">
        <w:rPr>
          <w:rFonts w:ascii="Arial" w:hAnsi="Arial" w:cs="Arial"/>
          <w:b/>
          <w:color w:val="000000"/>
        </w:rPr>
        <w:t>el 28 de maig celebrem el Dia del Joc.</w:t>
      </w:r>
      <w:r w:rsidRPr="009B7F07">
        <w:rPr>
          <w:rFonts w:ascii="Arial" w:hAnsi="Arial" w:cs="Arial"/>
          <w:color w:val="000000"/>
        </w:rPr>
        <w:t xml:space="preserve"> </w:t>
      </w:r>
    </w:p>
    <w:p w:rsidR="00866A80" w:rsidRPr="009B7F07" w:rsidRDefault="00866A80" w:rsidP="00F826A3">
      <w:pPr>
        <w:autoSpaceDE w:val="0"/>
        <w:autoSpaceDN w:val="0"/>
        <w:adjustRightInd w:val="0"/>
        <w:jc w:val="both"/>
        <w:rPr>
          <w:rFonts w:ascii="Arial" w:hAnsi="Arial" w:cs="Arial"/>
          <w:color w:val="000000"/>
        </w:rPr>
      </w:pPr>
    </w:p>
    <w:p w:rsidR="00866A80" w:rsidRPr="009B7F07" w:rsidRDefault="00F826A3" w:rsidP="00F826A3">
      <w:pPr>
        <w:autoSpaceDE w:val="0"/>
        <w:autoSpaceDN w:val="0"/>
        <w:adjustRightInd w:val="0"/>
        <w:jc w:val="both"/>
        <w:rPr>
          <w:rFonts w:ascii="Arial" w:hAnsi="Arial" w:cs="Arial"/>
          <w:color w:val="000000"/>
        </w:rPr>
      </w:pPr>
      <w:r w:rsidRPr="009B7F07">
        <w:rPr>
          <w:rFonts w:ascii="Arial" w:hAnsi="Arial" w:cs="Arial"/>
          <w:color w:val="000000"/>
        </w:rPr>
        <w:t xml:space="preserve">Però jugar no només és un dret dels infants, sinó que és una activitat saludable, relaxant i plaent al llarg de tota la vida. Jugar és vital per als adults perquè conforma una certa actitud davant de la vida: una actitud lúdica, lliure, amb capacitat de gaudir de la vida, d’obrir-nos al misteri i a la bellesa, i cultiva la pura passió de viure. </w:t>
      </w:r>
    </w:p>
    <w:p w:rsidR="00866A80" w:rsidRPr="009B7F07" w:rsidRDefault="00866A80" w:rsidP="00F826A3">
      <w:pPr>
        <w:autoSpaceDE w:val="0"/>
        <w:autoSpaceDN w:val="0"/>
        <w:adjustRightInd w:val="0"/>
        <w:jc w:val="both"/>
        <w:rPr>
          <w:rFonts w:ascii="Arial" w:hAnsi="Arial" w:cs="Arial"/>
          <w:color w:val="000000"/>
          <w:lang w:val="es-ES"/>
        </w:rPr>
      </w:pPr>
    </w:p>
    <w:p w:rsidR="00F826A3" w:rsidRPr="009B7F07" w:rsidRDefault="00F826A3" w:rsidP="00F826A3">
      <w:pPr>
        <w:autoSpaceDE w:val="0"/>
        <w:autoSpaceDN w:val="0"/>
        <w:adjustRightInd w:val="0"/>
        <w:jc w:val="both"/>
        <w:rPr>
          <w:rFonts w:ascii="Arial" w:hAnsi="Arial" w:cs="Arial"/>
          <w:b/>
          <w:color w:val="000000"/>
          <w:lang w:val="es-ES"/>
        </w:rPr>
      </w:pPr>
      <w:proofErr w:type="spellStart"/>
      <w:r w:rsidRPr="009B7F07">
        <w:rPr>
          <w:rFonts w:ascii="Arial" w:hAnsi="Arial" w:cs="Arial"/>
          <w:b/>
          <w:color w:val="000000"/>
          <w:lang w:val="es-ES"/>
        </w:rPr>
        <w:t>Imma</w:t>
      </w:r>
      <w:proofErr w:type="spellEnd"/>
      <w:r w:rsidRPr="009B7F07">
        <w:rPr>
          <w:rFonts w:ascii="Arial" w:hAnsi="Arial" w:cs="Arial"/>
          <w:b/>
          <w:color w:val="000000"/>
          <w:lang w:val="es-ES"/>
        </w:rPr>
        <w:t xml:space="preserve"> Marín</w:t>
      </w:r>
    </w:p>
    <w:p w:rsidR="00F826A3" w:rsidRPr="009B7F07" w:rsidRDefault="00F826A3" w:rsidP="00F826A3">
      <w:pPr>
        <w:autoSpaceDE w:val="0"/>
        <w:autoSpaceDN w:val="0"/>
        <w:adjustRightInd w:val="0"/>
        <w:jc w:val="both"/>
        <w:rPr>
          <w:rFonts w:ascii="Arial" w:hAnsi="Arial" w:cs="Arial"/>
          <w:color w:val="000000"/>
          <w:lang w:val="es-ES"/>
        </w:rPr>
      </w:pPr>
    </w:p>
    <w:p w:rsidR="00866A80" w:rsidRPr="009B7F07" w:rsidRDefault="00866A80" w:rsidP="00F826A3">
      <w:pPr>
        <w:autoSpaceDE w:val="0"/>
        <w:autoSpaceDN w:val="0"/>
        <w:adjustRightInd w:val="0"/>
        <w:jc w:val="both"/>
        <w:rPr>
          <w:rFonts w:ascii="Arial" w:hAnsi="Arial" w:cs="Arial"/>
          <w:color w:val="000000"/>
          <w:lang w:val="es-ES"/>
        </w:rPr>
      </w:pPr>
    </w:p>
    <w:p w:rsidR="00F826A3" w:rsidRPr="009B7F07" w:rsidRDefault="008B4541" w:rsidP="00F826A3">
      <w:pPr>
        <w:autoSpaceDE w:val="0"/>
        <w:autoSpaceDN w:val="0"/>
        <w:adjustRightInd w:val="0"/>
        <w:jc w:val="both"/>
        <w:rPr>
          <w:rStyle w:val="Hipervnculo"/>
          <w:rFonts w:ascii="Arial" w:hAnsi="Arial" w:cs="Arial"/>
          <w:b/>
          <w:bCs/>
          <w:i/>
          <w:iCs/>
          <w:lang w:val="es-ES"/>
        </w:rPr>
      </w:pPr>
      <w:hyperlink r:id="rId18" w:history="1">
        <w:r w:rsidR="00F826A3" w:rsidRPr="009B7F07">
          <w:rPr>
            <w:rStyle w:val="Hipervnculo"/>
            <w:rFonts w:ascii="Arial" w:hAnsi="Arial" w:cs="Arial"/>
            <w:b/>
            <w:bCs/>
            <w:i/>
            <w:iCs/>
            <w:lang w:val="es-ES"/>
          </w:rPr>
          <w:t>www.pedagogs.cat</w:t>
        </w:r>
      </w:hyperlink>
    </w:p>
    <w:p w:rsidR="00866A80" w:rsidRPr="009B7F07" w:rsidRDefault="00866A80" w:rsidP="00F826A3">
      <w:pPr>
        <w:autoSpaceDE w:val="0"/>
        <w:autoSpaceDN w:val="0"/>
        <w:adjustRightInd w:val="0"/>
        <w:jc w:val="both"/>
        <w:rPr>
          <w:rFonts w:ascii="Arial" w:hAnsi="Arial" w:cs="Arial"/>
          <w:b/>
          <w:bCs/>
          <w:i/>
          <w:iCs/>
          <w:color w:val="000000"/>
          <w:u w:val="single"/>
          <w:lang w:val="es-ES"/>
        </w:rPr>
      </w:pPr>
    </w:p>
    <w:p w:rsidR="00866A80" w:rsidRPr="009B7F07" w:rsidRDefault="00F826A3" w:rsidP="00F826A3">
      <w:pPr>
        <w:autoSpaceDE w:val="0"/>
        <w:autoSpaceDN w:val="0"/>
        <w:adjustRightInd w:val="0"/>
        <w:jc w:val="both"/>
        <w:rPr>
          <w:rFonts w:ascii="Arial" w:hAnsi="Arial" w:cs="Arial"/>
          <w:b/>
          <w:bCs/>
          <w:iCs/>
          <w:color w:val="000000"/>
          <w:lang w:val="es-ES"/>
        </w:rPr>
      </w:pPr>
      <w:r w:rsidRPr="009B7F07">
        <w:rPr>
          <w:rFonts w:ascii="Arial" w:hAnsi="Arial" w:cs="Arial"/>
          <w:b/>
          <w:bCs/>
          <w:iCs/>
          <w:color w:val="000000"/>
          <w:lang w:val="es-ES"/>
        </w:rPr>
        <w:t xml:space="preserve">IMPORTÀNCIA DEL JOC EN L’EDUCACIÓ DELS NENS/ES </w:t>
      </w:r>
    </w:p>
    <w:p w:rsidR="00866A80" w:rsidRPr="009B7F07" w:rsidRDefault="00866A80" w:rsidP="00F826A3">
      <w:pPr>
        <w:autoSpaceDE w:val="0"/>
        <w:autoSpaceDN w:val="0"/>
        <w:adjustRightInd w:val="0"/>
        <w:jc w:val="both"/>
        <w:rPr>
          <w:rFonts w:ascii="Arial" w:hAnsi="Arial" w:cs="Arial"/>
          <w:bCs/>
          <w:iCs/>
          <w:color w:val="000000"/>
          <w:lang w:val="es-ES"/>
        </w:rPr>
      </w:pPr>
    </w:p>
    <w:p w:rsidR="00866A80" w:rsidRPr="009B7F07" w:rsidRDefault="00F826A3" w:rsidP="00F826A3">
      <w:pPr>
        <w:autoSpaceDE w:val="0"/>
        <w:autoSpaceDN w:val="0"/>
        <w:adjustRightInd w:val="0"/>
        <w:jc w:val="both"/>
        <w:rPr>
          <w:rFonts w:ascii="Arial" w:hAnsi="Arial" w:cs="Arial"/>
          <w:bCs/>
          <w:iCs/>
          <w:color w:val="000000"/>
          <w:lang w:val="es-ES"/>
        </w:rPr>
      </w:pPr>
      <w:r w:rsidRPr="009B7F07">
        <w:rPr>
          <w:rFonts w:ascii="Arial" w:hAnsi="Arial" w:cs="Arial"/>
          <w:bCs/>
          <w:iCs/>
          <w:color w:val="000000"/>
          <w:lang w:val="es-ES"/>
        </w:rPr>
        <w:t xml:space="preserve">VICTORIA GÓMEZ SERÉS pedagoga </w:t>
      </w:r>
    </w:p>
    <w:p w:rsidR="00866A80" w:rsidRPr="009B7F07" w:rsidRDefault="00866A80" w:rsidP="00F826A3">
      <w:pPr>
        <w:autoSpaceDE w:val="0"/>
        <w:autoSpaceDN w:val="0"/>
        <w:adjustRightInd w:val="0"/>
        <w:jc w:val="both"/>
        <w:rPr>
          <w:rFonts w:ascii="Arial" w:hAnsi="Arial" w:cs="Arial"/>
          <w:bCs/>
          <w:iCs/>
          <w:color w:val="000000"/>
          <w:lang w:val="es-ES"/>
        </w:rPr>
      </w:pPr>
    </w:p>
    <w:p w:rsidR="00866A80" w:rsidRPr="009B7F07" w:rsidRDefault="00F826A3" w:rsidP="00F826A3">
      <w:pPr>
        <w:autoSpaceDE w:val="0"/>
        <w:autoSpaceDN w:val="0"/>
        <w:adjustRightInd w:val="0"/>
        <w:jc w:val="both"/>
        <w:rPr>
          <w:rFonts w:ascii="Arial" w:hAnsi="Arial" w:cs="Arial"/>
          <w:bCs/>
          <w:iCs/>
          <w:color w:val="000000"/>
        </w:rPr>
      </w:pPr>
      <w:r w:rsidRPr="009B7F07">
        <w:rPr>
          <w:rFonts w:ascii="Arial" w:hAnsi="Arial" w:cs="Arial"/>
          <w:bCs/>
          <w:iCs/>
          <w:color w:val="000000"/>
        </w:rPr>
        <w:t xml:space="preserve">Hi ha una joguina imprescindible: els pares. És motivadora, sempre inventa coses, dóna seguretat, afecte i mai s'acaben les piles. Els nostres fills recordaran les estones que passem junts, els jocs als que juguem, els llibres que els hi vam llegir o els contes que els hi vam explicar però no recordaran si els hi vam comprar 4 o 24 joguines. </w:t>
      </w:r>
    </w:p>
    <w:p w:rsidR="00866A80" w:rsidRPr="009B7F07" w:rsidRDefault="00866A80" w:rsidP="00F826A3">
      <w:pPr>
        <w:autoSpaceDE w:val="0"/>
        <w:autoSpaceDN w:val="0"/>
        <w:adjustRightInd w:val="0"/>
        <w:jc w:val="both"/>
        <w:rPr>
          <w:rFonts w:ascii="Arial" w:hAnsi="Arial" w:cs="Arial"/>
          <w:bCs/>
          <w:iCs/>
          <w:color w:val="000000"/>
        </w:rPr>
      </w:pPr>
    </w:p>
    <w:p w:rsidR="00866A80" w:rsidRPr="009B7F07" w:rsidRDefault="00F826A3" w:rsidP="00F826A3">
      <w:pPr>
        <w:autoSpaceDE w:val="0"/>
        <w:autoSpaceDN w:val="0"/>
        <w:adjustRightInd w:val="0"/>
        <w:jc w:val="both"/>
        <w:rPr>
          <w:rFonts w:ascii="Arial" w:hAnsi="Arial" w:cs="Arial"/>
          <w:bCs/>
          <w:iCs/>
          <w:color w:val="000000"/>
        </w:rPr>
      </w:pPr>
      <w:r w:rsidRPr="009B7F07">
        <w:rPr>
          <w:rFonts w:ascii="Arial" w:hAnsi="Arial" w:cs="Arial"/>
          <w:b/>
          <w:bCs/>
          <w:iCs/>
          <w:color w:val="000000"/>
        </w:rPr>
        <w:t>Educació dels nens de 0 a 6 anys</w:t>
      </w:r>
      <w:r w:rsidRPr="009B7F07">
        <w:rPr>
          <w:rFonts w:ascii="Arial" w:hAnsi="Arial" w:cs="Arial"/>
          <w:bCs/>
          <w:iCs/>
          <w:color w:val="000000"/>
        </w:rPr>
        <w:t xml:space="preserve"> </w:t>
      </w:r>
    </w:p>
    <w:p w:rsidR="00866A80" w:rsidRPr="009B7F07" w:rsidRDefault="00866A80" w:rsidP="00F826A3">
      <w:pPr>
        <w:autoSpaceDE w:val="0"/>
        <w:autoSpaceDN w:val="0"/>
        <w:adjustRightInd w:val="0"/>
        <w:jc w:val="both"/>
        <w:rPr>
          <w:rFonts w:ascii="Arial" w:hAnsi="Arial" w:cs="Arial"/>
          <w:bCs/>
          <w:iCs/>
          <w:color w:val="000000"/>
        </w:rPr>
      </w:pPr>
    </w:p>
    <w:p w:rsidR="00866A80" w:rsidRPr="009B7F07" w:rsidRDefault="00F826A3" w:rsidP="00F826A3">
      <w:pPr>
        <w:autoSpaceDE w:val="0"/>
        <w:autoSpaceDN w:val="0"/>
        <w:adjustRightInd w:val="0"/>
        <w:jc w:val="both"/>
        <w:rPr>
          <w:rFonts w:ascii="Arial" w:hAnsi="Arial" w:cs="Arial"/>
          <w:bCs/>
          <w:iCs/>
          <w:color w:val="000000"/>
        </w:rPr>
      </w:pPr>
      <w:r w:rsidRPr="009B7F07">
        <w:rPr>
          <w:rFonts w:ascii="Arial" w:hAnsi="Arial" w:cs="Arial"/>
          <w:bCs/>
          <w:iCs/>
          <w:color w:val="000000"/>
        </w:rPr>
        <w:t xml:space="preserve">Molts pares no són conscients de la importància que té l'educació en aquesta etapa de la vida, malgrat això és precís tenir en compte que en aquests sis primers anys de vida es desenvolupen al voltant del 60% de les capacitats dels nens/es i aquelles que no es treballen al seu temps es més difícil recuperar-les. Podem arribar a pensar que els nens petits són unes personetes que estan només a l'espera de “ser grans” i en aquest moment començar la tasca de l'educació. Alguns pares a l'escoltar o llegir aquestes paraules es pregunten “però tan petit s'assabenta de res?”. La resposta és contundent: els primers sis anys de vida són fonamentals per assentar les bases del seu futur. Els hàbits inculcats des d'aquesta primerenca edat són ciments sobre els que anirem assentant les bases de la seva futura personalitat. S'educa des del naixement. </w:t>
      </w:r>
    </w:p>
    <w:p w:rsidR="00F826A3" w:rsidRPr="0073380A" w:rsidRDefault="00F826A3" w:rsidP="0073380A">
      <w:pPr>
        <w:autoSpaceDE w:val="0"/>
        <w:autoSpaceDN w:val="0"/>
        <w:adjustRightInd w:val="0"/>
        <w:jc w:val="both"/>
        <w:rPr>
          <w:rFonts w:ascii="Arial" w:hAnsi="Arial" w:cs="Arial"/>
          <w:bCs/>
          <w:iCs/>
          <w:color w:val="000000"/>
        </w:rPr>
      </w:pPr>
      <w:r w:rsidRPr="009B7F07">
        <w:rPr>
          <w:rFonts w:ascii="Arial" w:hAnsi="Arial" w:cs="Arial"/>
          <w:bCs/>
          <w:iCs/>
          <w:color w:val="000000"/>
        </w:rPr>
        <w:t>Què fan els nens/es fins els sis anys? Els primers mesos, aparentment, dormir i menjar. Aparentment perquè a través de les seves ploralles, dels seus borbolleigs són capaços de cridar l'atenció en primer lloc de la mare i després d'aquells que li envolten amb la finalitat de cobrir les seves</w:t>
      </w:r>
      <w:r w:rsidRPr="0073380A">
        <w:rPr>
          <w:rFonts w:ascii="Arial" w:hAnsi="Arial" w:cs="Arial"/>
          <w:bCs/>
          <w:iCs/>
          <w:color w:val="000000"/>
          <w:lang w:val="es-ES"/>
        </w:rPr>
        <w:t xml:space="preserve"> </w:t>
      </w:r>
      <w:r w:rsidRPr="0073380A">
        <w:rPr>
          <w:rFonts w:ascii="Arial" w:hAnsi="Arial" w:cs="Arial"/>
          <w:bCs/>
          <w:iCs/>
          <w:color w:val="000000"/>
        </w:rPr>
        <w:lastRenderedPageBreak/>
        <w:t>necessitats. Després riuen, parlen, caminen… i durant tot aquest temps apareix un denominador comú ¡JUGUEN! La seva activitat principal és el joc, la seva feina és jugar, és més aprenen jugant. A través del joc aprenen tot o gairebé tot, en primer lloc a valorar-se a sí mateixos i a tenir la confiança necessària per enfrontar-se a les diferents etapes evolutives d'una forma espontània i agradable. És important tenir en compte la relació que guarda el temps dedicat al joc amb el grau d'autoestima que té el nen; un nen que jugui molt creixerà amb major vitalitat, major equilibri emocional i amb tota seguretat serà un nen content i per tant feliç.</w:t>
      </w:r>
    </w:p>
    <w:p w:rsidR="00F826A3" w:rsidRPr="0073380A" w:rsidRDefault="00F826A3" w:rsidP="0073380A">
      <w:pPr>
        <w:autoSpaceDE w:val="0"/>
        <w:autoSpaceDN w:val="0"/>
        <w:adjustRightInd w:val="0"/>
        <w:jc w:val="both"/>
        <w:rPr>
          <w:rFonts w:ascii="Arial" w:hAnsi="Arial" w:cs="Arial"/>
          <w:b/>
          <w:bCs/>
          <w:i/>
          <w:iCs/>
          <w:color w:val="000000"/>
          <w:u w:val="single"/>
        </w:rPr>
      </w:pPr>
    </w:p>
    <w:p w:rsidR="00F826A3" w:rsidRPr="0073380A" w:rsidRDefault="00F826A3" w:rsidP="0073380A">
      <w:pPr>
        <w:autoSpaceDE w:val="0"/>
        <w:autoSpaceDN w:val="0"/>
        <w:adjustRightInd w:val="0"/>
        <w:jc w:val="both"/>
        <w:rPr>
          <w:rFonts w:ascii="Arial" w:hAnsi="Arial" w:cs="Arial"/>
          <w:b/>
          <w:bCs/>
          <w:color w:val="000000"/>
        </w:rPr>
      </w:pPr>
      <w:r w:rsidRPr="0073380A">
        <w:rPr>
          <w:rFonts w:ascii="Arial" w:hAnsi="Arial" w:cs="Arial"/>
          <w:b/>
          <w:bCs/>
          <w:color w:val="000000"/>
        </w:rPr>
        <w:t xml:space="preserve">Els pares: la millor joguina dels nens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Hi ha una joguina a la vida dels nostres fills imprescindible, molt important, és una joguina que no és perillosa, sempre és motivadora, no cansa perquè sempre inventa coses noves, a més de fer passar estones inoblidables dóna seguretat, tendresa, afecte i mai se li acaben les piles, aquesta joguina són els pares. La veu, els sons que emetem: cançons, poesies, ganyotes, mirades…, són una font inesgotable de diversió per al nostre bebè. Més tard aprèn que el tacte és també una font de diversió, així amb el tacte despertem un nou sentit en el bebè, sentit que aviat començar ell també a practicar i ens tocarà la cara, ens clavarà una estrebada… tot el que sigui acariciar-li li encanta, és font de diversió i de seguretat. Són moltes les situacions que el bebè pot viure de forma lúdica si el papà i la mamà saben aprofitar-les; algunes d'aquestes són: el canvi de bolquers, el bany, moment de màxima diversió per al bebè quan el mullem, el submergim o li cantem o simplement el balancegem dins de l'aigua, quant relaxant i divertit és per al bebè! </w:t>
      </w:r>
    </w:p>
    <w:p w:rsidR="00FE2CC3" w:rsidRPr="0073380A" w:rsidRDefault="00FE2CC3" w:rsidP="0073380A">
      <w:pPr>
        <w:autoSpaceDE w:val="0"/>
        <w:autoSpaceDN w:val="0"/>
        <w:adjustRightInd w:val="0"/>
        <w:jc w:val="both"/>
        <w:rPr>
          <w:rFonts w:ascii="Arial" w:hAnsi="Arial" w:cs="Arial"/>
          <w:b/>
          <w:bCs/>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b/>
          <w:bCs/>
          <w:color w:val="000000"/>
        </w:rPr>
        <w:t xml:space="preserve">El joc i les joguines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A partir dels dos anys el nostre fill/a dóna un gran salt en el seu creixement i entra en una nova etapa de la seva evolució. La natura del joc començarà a canviar i també el lloc que ocupem nosaltres en el seu joc. </w:t>
      </w:r>
    </w:p>
    <w:p w:rsidR="00FE2CC3" w:rsidRPr="0073380A" w:rsidRDefault="00FE2CC3" w:rsidP="0073380A">
      <w:pPr>
        <w:autoSpaceDE w:val="0"/>
        <w:autoSpaceDN w:val="0"/>
        <w:adjustRightInd w:val="0"/>
        <w:jc w:val="both"/>
        <w:rPr>
          <w:rFonts w:ascii="Arial" w:hAnsi="Arial" w:cs="Arial"/>
          <w:color w:val="000000"/>
        </w:rPr>
      </w:pPr>
    </w:p>
    <w:p w:rsidR="00FE2CC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És important tenir en compte el desenvolupament de la seva capacitat per pensar sobre las coses que descobreix. Junt amb la seva habilitat manual, la seva psicomotricitat fina creix enormement. També es produeix una explosió del llenguatge, mitjà excel·lent per expressar el seu pensament. La ampliació de vocabulari així com la millora de les seves construccions gramaticals afectarà direc</w:t>
      </w:r>
      <w:r w:rsidR="00FE2CC3" w:rsidRPr="0073380A">
        <w:rPr>
          <w:rFonts w:ascii="Arial" w:hAnsi="Arial" w:cs="Arial"/>
          <w:color w:val="000000"/>
        </w:rPr>
        <w:t>tament a la seva forma de jugar.</w:t>
      </w: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 </w:t>
      </w: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Amb tot aquest nou bagatge al nostre fill/a és necessari presentar-li joguines que li permetin experimentar moviments: pilotes, jocs d'arrossegament, tubs i estructures de tela que li permetin entrar i sortir, donant regna solta a la seva imaginació. També li segueixen agradant els blocs lògics </w:t>
      </w:r>
      <w:r w:rsidR="00E3169D" w:rsidRPr="0073380A">
        <w:rPr>
          <w:rFonts w:ascii="Arial" w:hAnsi="Arial" w:cs="Arial"/>
          <w:color w:val="000000"/>
        </w:rPr>
        <w:t>peces</w:t>
      </w:r>
      <w:r w:rsidRPr="0073380A">
        <w:rPr>
          <w:rFonts w:ascii="Arial" w:hAnsi="Arial" w:cs="Arial"/>
          <w:color w:val="000000"/>
        </w:rPr>
        <w:t xml:space="preserve"> de diferents colors i mides als quals ara buscarà noves aplicacions, muntant i desmuntant i sent més interessant i divertit el procés que el resultat.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A partir dels quatre anys el nostre fill, amb un domini de tot el seu cos, posarà a prova els seus límits físics, així doncs necessita jocs a l'exterior on pugui córrer, saltar, caminar per un rastell, pujar i baixar escales. És el moment d'introduir la bicicleta o el tricicle.</w:t>
      </w:r>
    </w:p>
    <w:p w:rsidR="00FE2CC3" w:rsidRPr="0073380A" w:rsidRDefault="00FE2CC3" w:rsidP="0073380A">
      <w:pPr>
        <w:autoSpaceDE w:val="0"/>
        <w:autoSpaceDN w:val="0"/>
        <w:adjustRightInd w:val="0"/>
        <w:jc w:val="both"/>
        <w:rPr>
          <w:rFonts w:ascii="Arial" w:hAnsi="Arial" w:cs="Arial"/>
          <w:b/>
          <w:bCs/>
          <w:i/>
          <w:iCs/>
          <w:color w:val="000000"/>
          <w:u w:val="single"/>
        </w:rPr>
      </w:pPr>
    </w:p>
    <w:p w:rsidR="00FE2CC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 xml:space="preserve">En aquest moment no només li segueix agradant construir sinó també organitzar l'espai però en especial és l'etapa a la que comença a imitar la realitat. Jugarà a ser el/la mestre/a de la seva escola i les seves nines o ninos seran els seus alumnes, imitarà el seu to de veu, les seves frases més repetides, jugarà també als metges i per descomptat a pares i mares. És interessant observar com juguen, que diuen i com imiten a qui tenen al seu voltant amb la finalitat de saber quines percepcions tenen de la realitat que els envolta; per això és el moment de comprar cuines, disfresses, cotxes… </w:t>
      </w:r>
    </w:p>
    <w:p w:rsidR="00FE2CC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lastRenderedPageBreak/>
        <w:t xml:space="preserve">Finalment, també és important desenvolupar la imaginació a través del joc simbòlic: jugar a que ells mateixos o les joguines i objectes que escullen són una cosa diferent del que són en realitat. El joc simbòlic ajuda al nostre fill a la seva socialització perquè començarà a compartir el seu joc fictici amb els seus germans o bé amb els seus companys de col·legi. Amb el joc simbòlic començarà a anticipar i a expressar les seves intencions, és a dir, a planificar prèviament el que vol fer, quines joguines necessita, quins papers adoptaran tant ell com els que juguin amb ell. Aquest resulta un gran pas cap a la maduració psicològica que poc a poc li portarà al descobriment de la necessitat de posar regles en el joc, amb la qual cosa descobrirà noves formes de jugar, els jocs amb normes. </w:t>
      </w:r>
    </w:p>
    <w:p w:rsidR="00FE2CC3" w:rsidRPr="0073380A" w:rsidRDefault="00FE2CC3" w:rsidP="00F826A3">
      <w:pPr>
        <w:autoSpaceDE w:val="0"/>
        <w:autoSpaceDN w:val="0"/>
        <w:adjustRightInd w:val="0"/>
        <w:jc w:val="both"/>
        <w:rPr>
          <w:rFonts w:ascii="Arial" w:hAnsi="Arial" w:cs="Arial"/>
          <w:bCs/>
          <w:iCs/>
          <w:color w:val="000000"/>
        </w:rPr>
      </w:pPr>
    </w:p>
    <w:p w:rsidR="00FE2CC3" w:rsidRPr="0073380A" w:rsidRDefault="00F826A3" w:rsidP="00F826A3">
      <w:pPr>
        <w:autoSpaceDE w:val="0"/>
        <w:autoSpaceDN w:val="0"/>
        <w:adjustRightInd w:val="0"/>
        <w:jc w:val="both"/>
        <w:rPr>
          <w:rFonts w:ascii="Arial" w:hAnsi="Arial" w:cs="Arial"/>
          <w:b/>
          <w:bCs/>
          <w:iCs/>
          <w:color w:val="000000"/>
        </w:rPr>
      </w:pPr>
      <w:r w:rsidRPr="0073380A">
        <w:rPr>
          <w:rFonts w:ascii="Arial" w:hAnsi="Arial" w:cs="Arial"/>
          <w:b/>
          <w:bCs/>
          <w:iCs/>
          <w:color w:val="000000"/>
        </w:rPr>
        <w:t xml:space="preserve">El “sexe” de les joguines </w:t>
      </w:r>
    </w:p>
    <w:p w:rsidR="00FE2CC3" w:rsidRPr="0073380A" w:rsidRDefault="00FE2CC3" w:rsidP="00F826A3">
      <w:pPr>
        <w:autoSpaceDE w:val="0"/>
        <w:autoSpaceDN w:val="0"/>
        <w:adjustRightInd w:val="0"/>
        <w:jc w:val="both"/>
        <w:rPr>
          <w:rFonts w:ascii="Arial" w:hAnsi="Arial" w:cs="Arial"/>
          <w:b/>
          <w:bCs/>
          <w:iCs/>
          <w:color w:val="000000"/>
        </w:rPr>
      </w:pPr>
    </w:p>
    <w:p w:rsidR="00FE2CC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 xml:space="preserve">Els pares no hauríem de diferenciar entre joguines per a nens o per a nenes. De fet, els nostres fills aprenen per models de conducta i els seus models més importants són els seus pares. Els nostres fills, fan allò que veuen fer als seus pares, així si el papà és qui li ha canviat amb assiduïtat el bolquer i l'ha banyat, és lògic que els nostre fill/a tant si és nen com si és nena repeteixi les mateixes conductes amb els seus ninos. Si mamà li porta cada dia al </w:t>
      </w:r>
      <w:proofErr w:type="spellStart"/>
      <w:r w:rsidRPr="0073380A">
        <w:rPr>
          <w:rFonts w:ascii="Arial" w:hAnsi="Arial" w:cs="Arial"/>
          <w:bCs/>
          <w:iCs/>
          <w:color w:val="000000"/>
        </w:rPr>
        <w:t>cole</w:t>
      </w:r>
      <w:proofErr w:type="spellEnd"/>
      <w:r w:rsidRPr="0073380A">
        <w:rPr>
          <w:rFonts w:ascii="Arial" w:hAnsi="Arial" w:cs="Arial"/>
          <w:bCs/>
          <w:iCs/>
          <w:color w:val="000000"/>
        </w:rPr>
        <w:t xml:space="preserve"> en cotxe i després fa la compra en el supermercat el nostre fill baró o nena repetirà les mateixes conductes. L'orientació sexual dels nostres fills no es veu influenciada pel tipus de joguina que utilitzen sinó pel model del seus pares. </w:t>
      </w:r>
    </w:p>
    <w:p w:rsidR="00FE2CC3" w:rsidRPr="0073380A" w:rsidRDefault="00FE2CC3" w:rsidP="00F826A3">
      <w:pPr>
        <w:autoSpaceDE w:val="0"/>
        <w:autoSpaceDN w:val="0"/>
        <w:adjustRightInd w:val="0"/>
        <w:jc w:val="both"/>
        <w:rPr>
          <w:rFonts w:ascii="Arial" w:hAnsi="Arial" w:cs="Arial"/>
          <w:bCs/>
          <w:iCs/>
          <w:color w:val="000000"/>
        </w:rPr>
      </w:pPr>
    </w:p>
    <w:p w:rsidR="00FE2CC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 xml:space="preserve">A mode de conclusió, en un tema tan ampli com la importància del joc i les joguines en la vida del nostre fill ressaltaria la idea que, el dia de demà, els nostres fills recordaran les estones que vam passar junts, els jocs als que juguem, els llibres que els vam llegir o els contes que els hi vam explicar però no recordaran si els hi vam comprar quatre o vint-i-quatre joguines. </w:t>
      </w: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
          <w:bCs/>
          <w:iCs/>
          <w:color w:val="000000"/>
        </w:rPr>
        <w:t>BENEFICIS DEL JOC</w:t>
      </w:r>
      <w:r w:rsidRPr="0073380A">
        <w:rPr>
          <w:rFonts w:ascii="Arial" w:hAnsi="Arial" w:cs="Arial"/>
          <w:bCs/>
          <w:iCs/>
          <w:color w:val="000000"/>
        </w:rPr>
        <w:t xml:space="preserve"> (Extret del diari Ara.cat Criatures)- Mònica López </w:t>
      </w:r>
      <w:proofErr w:type="spellStart"/>
      <w:r w:rsidRPr="0073380A">
        <w:rPr>
          <w:rFonts w:ascii="Arial" w:hAnsi="Arial" w:cs="Arial"/>
          <w:bCs/>
          <w:iCs/>
          <w:color w:val="000000"/>
        </w:rPr>
        <w:t>Ferrado</w:t>
      </w:r>
      <w:proofErr w:type="spellEnd"/>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1</w:t>
      </w:r>
      <w:r w:rsidR="007B0CE7">
        <w:rPr>
          <w:rFonts w:ascii="Arial" w:hAnsi="Arial" w:cs="Arial"/>
          <w:bCs/>
          <w:iCs/>
          <w:color w:val="000000"/>
        </w:rPr>
        <w:t>-</w:t>
      </w:r>
      <w:r w:rsidRPr="0073380A">
        <w:rPr>
          <w:rFonts w:ascii="Arial" w:hAnsi="Arial" w:cs="Arial"/>
          <w:bCs/>
          <w:iCs/>
          <w:color w:val="000000"/>
        </w:rPr>
        <w:t xml:space="preserve"> Desperta la curiositat, el motor de l'aprenentatge. Qui no és curiós no aprèn.</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2</w:t>
      </w:r>
      <w:r w:rsidR="007B0CE7">
        <w:rPr>
          <w:rFonts w:ascii="Arial" w:hAnsi="Arial" w:cs="Arial"/>
          <w:bCs/>
          <w:iCs/>
          <w:color w:val="000000"/>
        </w:rPr>
        <w:t>-</w:t>
      </w:r>
      <w:r w:rsidRPr="0073380A">
        <w:rPr>
          <w:rFonts w:ascii="Arial" w:hAnsi="Arial" w:cs="Arial"/>
          <w:bCs/>
          <w:iCs/>
          <w:color w:val="000000"/>
        </w:rPr>
        <w:t xml:space="preserve"> Permet relacionar la satisfacció i el fet de passar-s'ho bé amb l'acceptació de reptes i relacions socials.</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3</w:t>
      </w:r>
      <w:r w:rsidR="007B0CE7">
        <w:rPr>
          <w:rFonts w:ascii="Arial" w:hAnsi="Arial" w:cs="Arial"/>
          <w:bCs/>
          <w:iCs/>
          <w:color w:val="000000"/>
        </w:rPr>
        <w:t>-</w:t>
      </w:r>
      <w:r w:rsidRPr="0073380A">
        <w:rPr>
          <w:rFonts w:ascii="Arial" w:hAnsi="Arial" w:cs="Arial"/>
          <w:bCs/>
          <w:iCs/>
          <w:color w:val="000000"/>
        </w:rPr>
        <w:t xml:space="preserve"> Implica acceptar reptes i, per tant, fomenta l'instint de superació.</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4</w:t>
      </w:r>
      <w:r w:rsidR="007B0CE7">
        <w:rPr>
          <w:rFonts w:ascii="Arial" w:hAnsi="Arial" w:cs="Arial"/>
          <w:bCs/>
          <w:iCs/>
          <w:color w:val="000000"/>
        </w:rPr>
        <w:t>-</w:t>
      </w:r>
      <w:r w:rsidRPr="0073380A">
        <w:rPr>
          <w:rFonts w:ascii="Arial" w:hAnsi="Arial" w:cs="Arial"/>
          <w:bCs/>
          <w:iCs/>
          <w:color w:val="000000"/>
        </w:rPr>
        <w:t xml:space="preserve"> Contribueix a crear confiança en un mateix, a l'autoconeixement i a millorar l'autoestima.</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5</w:t>
      </w:r>
      <w:r w:rsidR="007B0CE7">
        <w:rPr>
          <w:rFonts w:ascii="Arial" w:hAnsi="Arial" w:cs="Arial"/>
          <w:bCs/>
          <w:iCs/>
          <w:color w:val="000000"/>
        </w:rPr>
        <w:t xml:space="preserve">- </w:t>
      </w:r>
      <w:r w:rsidRPr="0073380A">
        <w:rPr>
          <w:rFonts w:ascii="Arial" w:hAnsi="Arial" w:cs="Arial"/>
          <w:bCs/>
          <w:iCs/>
          <w:color w:val="000000"/>
        </w:rPr>
        <w:t>Quan es juga cal prendre decisions. És una manera natural, delimitada i protegida d'assajar la futura vida adulta.</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7B0CE7" w:rsidP="00F826A3">
      <w:pPr>
        <w:autoSpaceDE w:val="0"/>
        <w:autoSpaceDN w:val="0"/>
        <w:adjustRightInd w:val="0"/>
        <w:jc w:val="both"/>
        <w:rPr>
          <w:rFonts w:ascii="Arial" w:hAnsi="Arial" w:cs="Arial"/>
          <w:bCs/>
          <w:iCs/>
          <w:color w:val="000000"/>
        </w:rPr>
      </w:pPr>
      <w:r>
        <w:rPr>
          <w:rFonts w:ascii="Arial" w:hAnsi="Arial" w:cs="Arial"/>
          <w:bCs/>
          <w:iCs/>
          <w:color w:val="000000"/>
        </w:rPr>
        <w:t xml:space="preserve">6- </w:t>
      </w:r>
      <w:r w:rsidR="00F826A3" w:rsidRPr="0073380A">
        <w:rPr>
          <w:rFonts w:ascii="Arial" w:hAnsi="Arial" w:cs="Arial"/>
          <w:bCs/>
          <w:iCs/>
          <w:color w:val="000000"/>
        </w:rPr>
        <w:t>Crea defenses contra la frustració. No sempre es guanya i cal aprendre a acceptar les derrotes.</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7</w:t>
      </w:r>
      <w:r w:rsidR="007B0CE7">
        <w:rPr>
          <w:rFonts w:ascii="Arial" w:hAnsi="Arial" w:cs="Arial"/>
          <w:bCs/>
          <w:iCs/>
          <w:color w:val="000000"/>
        </w:rPr>
        <w:t>-</w:t>
      </w:r>
      <w:r w:rsidRPr="0073380A">
        <w:rPr>
          <w:rFonts w:ascii="Arial" w:hAnsi="Arial" w:cs="Arial"/>
          <w:bCs/>
          <w:iCs/>
          <w:color w:val="000000"/>
        </w:rPr>
        <w:t xml:space="preserve"> Ajuda a acceptar les pautes de convivència i a interioritzar-les.</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8</w:t>
      </w:r>
      <w:r w:rsidR="007B0CE7">
        <w:rPr>
          <w:rFonts w:ascii="Arial" w:hAnsi="Arial" w:cs="Arial"/>
          <w:bCs/>
          <w:iCs/>
          <w:color w:val="000000"/>
        </w:rPr>
        <w:t>-</w:t>
      </w:r>
      <w:r w:rsidRPr="0073380A">
        <w:rPr>
          <w:rFonts w:ascii="Arial" w:hAnsi="Arial" w:cs="Arial"/>
          <w:bCs/>
          <w:iCs/>
          <w:color w:val="000000"/>
        </w:rPr>
        <w:t xml:space="preserve"> Permet als infants expressar i treure enfora sentiments que els preocupen i els poden neguitejar.</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F826A3">
      <w:pPr>
        <w:autoSpaceDE w:val="0"/>
        <w:autoSpaceDN w:val="0"/>
        <w:adjustRightInd w:val="0"/>
        <w:jc w:val="both"/>
        <w:rPr>
          <w:rFonts w:ascii="Arial" w:hAnsi="Arial" w:cs="Arial"/>
          <w:b/>
          <w:bCs/>
          <w:i/>
          <w:iCs/>
          <w:color w:val="000000"/>
          <w:u w:val="single"/>
        </w:rPr>
      </w:pPr>
      <w:r w:rsidRPr="0073380A">
        <w:rPr>
          <w:rFonts w:ascii="Arial" w:hAnsi="Arial" w:cs="Arial"/>
          <w:bCs/>
          <w:iCs/>
          <w:color w:val="000000"/>
        </w:rPr>
        <w:t>9</w:t>
      </w:r>
      <w:r w:rsidR="007B0CE7">
        <w:rPr>
          <w:rFonts w:ascii="Arial" w:hAnsi="Arial" w:cs="Arial"/>
          <w:bCs/>
          <w:iCs/>
          <w:color w:val="000000"/>
        </w:rPr>
        <w:t>-</w:t>
      </w:r>
      <w:r w:rsidRPr="0073380A">
        <w:rPr>
          <w:rFonts w:ascii="Arial" w:hAnsi="Arial" w:cs="Arial"/>
          <w:bCs/>
          <w:iCs/>
          <w:color w:val="000000"/>
        </w:rPr>
        <w:t xml:space="preserve"> Socialitza. Cal escoltar els altres, expressar-se, compartir i negociar davant els conflictes</w:t>
      </w:r>
      <w:r w:rsidR="00FE2CC3" w:rsidRPr="0073380A">
        <w:rPr>
          <w:rFonts w:ascii="Arial" w:hAnsi="Arial" w:cs="Arial"/>
          <w:b/>
          <w:bCs/>
          <w:i/>
          <w:iCs/>
          <w:color w:val="000000"/>
          <w:u w:val="single"/>
        </w:rPr>
        <w:t>.</w:t>
      </w:r>
    </w:p>
    <w:p w:rsidR="00FE2CC3" w:rsidRPr="0073380A" w:rsidRDefault="00FE2CC3" w:rsidP="00F826A3">
      <w:pPr>
        <w:autoSpaceDE w:val="0"/>
        <w:autoSpaceDN w:val="0"/>
        <w:adjustRightInd w:val="0"/>
        <w:jc w:val="both"/>
        <w:rPr>
          <w:rFonts w:ascii="Arial" w:hAnsi="Arial" w:cs="Arial"/>
          <w:b/>
          <w:bCs/>
          <w:i/>
          <w:iCs/>
          <w:color w:val="000000"/>
          <w:u w:val="single"/>
        </w:rPr>
      </w:pPr>
    </w:p>
    <w:p w:rsidR="00F826A3" w:rsidRPr="0073380A" w:rsidRDefault="00F826A3" w:rsidP="00F826A3">
      <w:pPr>
        <w:autoSpaceDE w:val="0"/>
        <w:autoSpaceDN w:val="0"/>
        <w:adjustRightInd w:val="0"/>
        <w:jc w:val="both"/>
        <w:rPr>
          <w:rFonts w:ascii="Arial" w:hAnsi="Arial" w:cs="Arial"/>
          <w:bCs/>
          <w:iCs/>
          <w:color w:val="000000"/>
        </w:rPr>
      </w:pPr>
      <w:r w:rsidRPr="0073380A">
        <w:rPr>
          <w:rFonts w:ascii="Arial" w:hAnsi="Arial" w:cs="Arial"/>
          <w:bCs/>
          <w:iCs/>
          <w:color w:val="000000"/>
        </w:rPr>
        <w:t>10</w:t>
      </w:r>
      <w:r w:rsidR="007B0CE7">
        <w:rPr>
          <w:rFonts w:ascii="Arial" w:hAnsi="Arial" w:cs="Arial"/>
          <w:bCs/>
          <w:iCs/>
          <w:color w:val="000000"/>
        </w:rPr>
        <w:t>-</w:t>
      </w:r>
      <w:r w:rsidRPr="0073380A">
        <w:rPr>
          <w:rFonts w:ascii="Arial" w:hAnsi="Arial" w:cs="Arial"/>
          <w:bCs/>
          <w:iCs/>
          <w:color w:val="000000"/>
        </w:rPr>
        <w:t xml:space="preserve"> Desenvolupa el llenguatge. Mentre juguen, els nens xerren molt, fins i tot quan estan sols. Així enriqueixen el vocabulari i aprenen a posar paraules a les imatges. (Font: </w:t>
      </w:r>
      <w:proofErr w:type="spellStart"/>
      <w:r w:rsidRPr="0073380A">
        <w:rPr>
          <w:rFonts w:ascii="Arial" w:hAnsi="Arial" w:cs="Arial"/>
          <w:bCs/>
          <w:iCs/>
          <w:color w:val="000000"/>
        </w:rPr>
        <w:t>Marinva</w:t>
      </w:r>
      <w:proofErr w:type="spellEnd"/>
      <w:r w:rsidRPr="0073380A">
        <w:rPr>
          <w:rFonts w:ascii="Arial" w:hAnsi="Arial" w:cs="Arial"/>
          <w:bCs/>
          <w:iCs/>
          <w:color w:val="000000"/>
        </w:rPr>
        <w:t>)</w:t>
      </w:r>
    </w:p>
    <w:p w:rsidR="0073380A" w:rsidRDefault="0073380A" w:rsidP="00F826A3">
      <w:pPr>
        <w:autoSpaceDE w:val="0"/>
        <w:autoSpaceDN w:val="0"/>
        <w:adjustRightInd w:val="0"/>
        <w:jc w:val="both"/>
        <w:rPr>
          <w:rFonts w:ascii="Arial" w:hAnsi="Arial" w:cs="Arial"/>
          <w:b/>
          <w:bCs/>
          <w:iCs/>
          <w:color w:val="000000"/>
        </w:rPr>
      </w:pPr>
    </w:p>
    <w:p w:rsidR="006F74AC" w:rsidRDefault="006F74AC" w:rsidP="00F826A3">
      <w:pPr>
        <w:autoSpaceDE w:val="0"/>
        <w:autoSpaceDN w:val="0"/>
        <w:adjustRightInd w:val="0"/>
        <w:jc w:val="both"/>
        <w:rPr>
          <w:rFonts w:ascii="Arial" w:hAnsi="Arial" w:cs="Arial"/>
          <w:b/>
          <w:bCs/>
          <w:iCs/>
          <w:color w:val="000000"/>
        </w:rPr>
      </w:pPr>
    </w:p>
    <w:p w:rsidR="006F74AC" w:rsidRDefault="006F74AC" w:rsidP="00F826A3">
      <w:pPr>
        <w:autoSpaceDE w:val="0"/>
        <w:autoSpaceDN w:val="0"/>
        <w:adjustRightInd w:val="0"/>
        <w:jc w:val="both"/>
        <w:rPr>
          <w:rFonts w:ascii="Arial" w:hAnsi="Arial" w:cs="Arial"/>
          <w:b/>
          <w:bCs/>
          <w:iCs/>
          <w:color w:val="000000"/>
        </w:rPr>
      </w:pPr>
    </w:p>
    <w:p w:rsidR="00F826A3" w:rsidRPr="0073380A" w:rsidRDefault="00F826A3" w:rsidP="00F826A3">
      <w:pPr>
        <w:autoSpaceDE w:val="0"/>
        <w:autoSpaceDN w:val="0"/>
        <w:adjustRightInd w:val="0"/>
        <w:jc w:val="both"/>
        <w:rPr>
          <w:rFonts w:ascii="Arial" w:hAnsi="Arial" w:cs="Arial"/>
          <w:b/>
          <w:bCs/>
          <w:iCs/>
          <w:color w:val="000000"/>
        </w:rPr>
      </w:pPr>
      <w:r w:rsidRPr="0073380A">
        <w:rPr>
          <w:rFonts w:ascii="Arial" w:hAnsi="Arial" w:cs="Arial"/>
          <w:b/>
          <w:bCs/>
          <w:iCs/>
          <w:color w:val="000000"/>
        </w:rPr>
        <w:lastRenderedPageBreak/>
        <w:t>Bones condicions de joc.</w:t>
      </w:r>
      <w:r w:rsidRPr="0073380A">
        <w:rPr>
          <w:rFonts w:ascii="Arial" w:hAnsi="Arial" w:cs="Arial"/>
          <w:bCs/>
          <w:iCs/>
          <w:color w:val="000000"/>
        </w:rPr>
        <w:t xml:space="preserve"> </w:t>
      </w:r>
      <w:r w:rsidRPr="0073380A">
        <w:rPr>
          <w:rFonts w:ascii="Arial" w:hAnsi="Arial" w:cs="Arial"/>
          <w:b/>
          <w:bCs/>
          <w:iCs/>
          <w:color w:val="000000"/>
        </w:rPr>
        <w:t>Com aconseguir-les</w:t>
      </w:r>
      <w:r w:rsidR="00FE2CC3" w:rsidRPr="0073380A">
        <w:rPr>
          <w:rFonts w:ascii="Arial" w:hAnsi="Arial" w:cs="Arial"/>
          <w:b/>
          <w:bCs/>
          <w:iCs/>
          <w:color w:val="000000"/>
        </w:rPr>
        <w:t>:</w:t>
      </w:r>
    </w:p>
    <w:p w:rsidR="00FE2CC3" w:rsidRPr="0073380A" w:rsidRDefault="00FE2CC3" w:rsidP="00F826A3">
      <w:pPr>
        <w:autoSpaceDE w:val="0"/>
        <w:autoSpaceDN w:val="0"/>
        <w:adjustRightInd w:val="0"/>
        <w:jc w:val="both"/>
        <w:rPr>
          <w:rFonts w:ascii="Arial" w:hAnsi="Arial" w:cs="Arial"/>
          <w:bCs/>
          <w:iCs/>
          <w:color w:val="000000"/>
        </w:rPr>
      </w:pPr>
    </w:p>
    <w:p w:rsidR="00F826A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1</w:t>
      </w:r>
      <w:r w:rsidR="007B0CE7">
        <w:rPr>
          <w:rFonts w:ascii="Arial" w:hAnsi="Arial" w:cs="Arial"/>
          <w:bCs/>
          <w:iCs/>
          <w:color w:val="000000"/>
        </w:rPr>
        <w:t>-</w:t>
      </w:r>
      <w:r w:rsidRPr="0073380A">
        <w:rPr>
          <w:rFonts w:ascii="Arial" w:hAnsi="Arial" w:cs="Arial"/>
          <w:bCs/>
          <w:iCs/>
          <w:color w:val="000000"/>
        </w:rPr>
        <w:t xml:space="preserve"> Interessar-nos per les seves aficions i compartir-les amb ells.</w:t>
      </w:r>
    </w:p>
    <w:p w:rsidR="00FE2CC3" w:rsidRPr="0073380A" w:rsidRDefault="00FE2CC3" w:rsidP="0073380A">
      <w:pPr>
        <w:autoSpaceDE w:val="0"/>
        <w:autoSpaceDN w:val="0"/>
        <w:adjustRightInd w:val="0"/>
        <w:jc w:val="both"/>
        <w:rPr>
          <w:rFonts w:ascii="Arial" w:hAnsi="Arial" w:cs="Arial"/>
          <w:bCs/>
          <w:iCs/>
          <w:color w:val="000000"/>
          <w:lang w:val="es-ES"/>
        </w:rPr>
      </w:pPr>
    </w:p>
    <w:p w:rsidR="00F826A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2</w:t>
      </w:r>
      <w:r w:rsidR="007B0CE7">
        <w:rPr>
          <w:rFonts w:ascii="Arial" w:hAnsi="Arial" w:cs="Arial"/>
          <w:bCs/>
          <w:iCs/>
          <w:color w:val="000000"/>
        </w:rPr>
        <w:t>-</w:t>
      </w:r>
      <w:r w:rsidRPr="0073380A">
        <w:rPr>
          <w:rFonts w:ascii="Arial" w:hAnsi="Arial" w:cs="Arial"/>
          <w:bCs/>
          <w:iCs/>
          <w:color w:val="000000"/>
        </w:rPr>
        <w:t xml:space="preserve"> Acompanyar el joc.</w:t>
      </w:r>
    </w:p>
    <w:p w:rsidR="00FE2CC3" w:rsidRPr="0073380A" w:rsidRDefault="00FE2CC3" w:rsidP="0073380A">
      <w:pPr>
        <w:autoSpaceDE w:val="0"/>
        <w:autoSpaceDN w:val="0"/>
        <w:adjustRightInd w:val="0"/>
        <w:jc w:val="both"/>
        <w:rPr>
          <w:rFonts w:ascii="Arial" w:hAnsi="Arial" w:cs="Arial"/>
          <w:bCs/>
          <w:iCs/>
          <w:color w:val="000000"/>
        </w:rPr>
      </w:pPr>
    </w:p>
    <w:p w:rsidR="00F826A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3</w:t>
      </w:r>
      <w:r w:rsidR="007B0CE7">
        <w:rPr>
          <w:rFonts w:ascii="Arial" w:hAnsi="Arial" w:cs="Arial"/>
          <w:bCs/>
          <w:iCs/>
          <w:color w:val="000000"/>
        </w:rPr>
        <w:t>-</w:t>
      </w:r>
      <w:r w:rsidRPr="0073380A">
        <w:rPr>
          <w:rFonts w:ascii="Arial" w:hAnsi="Arial" w:cs="Arial"/>
          <w:bCs/>
          <w:iCs/>
          <w:color w:val="000000"/>
        </w:rPr>
        <w:t xml:space="preserve"> Crear un clima càlid i tendre.</w:t>
      </w:r>
    </w:p>
    <w:p w:rsidR="00FE2CC3" w:rsidRPr="0073380A" w:rsidRDefault="00FE2CC3" w:rsidP="0073380A">
      <w:pPr>
        <w:autoSpaceDE w:val="0"/>
        <w:autoSpaceDN w:val="0"/>
        <w:adjustRightInd w:val="0"/>
        <w:jc w:val="both"/>
        <w:rPr>
          <w:rFonts w:ascii="Arial" w:hAnsi="Arial" w:cs="Arial"/>
          <w:bCs/>
          <w:iCs/>
          <w:color w:val="000000"/>
        </w:rPr>
      </w:pPr>
    </w:p>
    <w:p w:rsidR="00F826A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4</w:t>
      </w:r>
      <w:r w:rsidR="007B0CE7">
        <w:rPr>
          <w:rFonts w:ascii="Arial" w:hAnsi="Arial" w:cs="Arial"/>
          <w:bCs/>
          <w:iCs/>
          <w:color w:val="000000"/>
        </w:rPr>
        <w:t>-</w:t>
      </w:r>
      <w:r w:rsidRPr="0073380A">
        <w:rPr>
          <w:rFonts w:ascii="Arial" w:hAnsi="Arial" w:cs="Arial"/>
          <w:bCs/>
          <w:iCs/>
          <w:color w:val="000000"/>
        </w:rPr>
        <w:t xml:space="preserve"> Afavorir el sentiment de confiança.</w:t>
      </w:r>
    </w:p>
    <w:p w:rsidR="00FE2CC3" w:rsidRPr="0073380A" w:rsidRDefault="00FE2CC3" w:rsidP="0073380A">
      <w:pPr>
        <w:autoSpaceDE w:val="0"/>
        <w:autoSpaceDN w:val="0"/>
        <w:adjustRightInd w:val="0"/>
        <w:jc w:val="both"/>
        <w:rPr>
          <w:rFonts w:ascii="Arial" w:hAnsi="Arial" w:cs="Arial"/>
          <w:bCs/>
          <w:iCs/>
          <w:color w:val="000000"/>
        </w:rPr>
      </w:pPr>
    </w:p>
    <w:p w:rsidR="00F826A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5</w:t>
      </w:r>
      <w:r w:rsidR="007B0CE7">
        <w:rPr>
          <w:rFonts w:ascii="Arial" w:hAnsi="Arial" w:cs="Arial"/>
          <w:bCs/>
          <w:iCs/>
          <w:color w:val="000000"/>
        </w:rPr>
        <w:t>-</w:t>
      </w:r>
      <w:r w:rsidRPr="0073380A">
        <w:rPr>
          <w:rFonts w:ascii="Arial" w:hAnsi="Arial" w:cs="Arial"/>
          <w:bCs/>
          <w:iCs/>
          <w:color w:val="000000"/>
        </w:rPr>
        <w:t xml:space="preserve"> Reconèixer i apreciar els sentiments que s'expressen en el joc.</w:t>
      </w:r>
    </w:p>
    <w:p w:rsidR="00FE2CC3" w:rsidRPr="0073380A" w:rsidRDefault="00FE2CC3" w:rsidP="0073380A">
      <w:pPr>
        <w:autoSpaceDE w:val="0"/>
        <w:autoSpaceDN w:val="0"/>
        <w:adjustRightInd w:val="0"/>
        <w:jc w:val="both"/>
        <w:rPr>
          <w:rFonts w:ascii="Arial" w:hAnsi="Arial" w:cs="Arial"/>
          <w:bCs/>
          <w:iCs/>
          <w:color w:val="000000"/>
        </w:rPr>
      </w:pPr>
    </w:p>
    <w:p w:rsidR="00F826A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6</w:t>
      </w:r>
      <w:r w:rsidR="007B0CE7">
        <w:rPr>
          <w:rFonts w:ascii="Arial" w:hAnsi="Arial" w:cs="Arial"/>
          <w:bCs/>
          <w:iCs/>
          <w:color w:val="000000"/>
        </w:rPr>
        <w:t>-</w:t>
      </w:r>
      <w:r w:rsidRPr="0073380A">
        <w:rPr>
          <w:rFonts w:ascii="Arial" w:hAnsi="Arial" w:cs="Arial"/>
          <w:bCs/>
          <w:iCs/>
          <w:color w:val="000000"/>
        </w:rPr>
        <w:t xml:space="preserve"> Ajudar-los a fer més reals les seves fantasies.</w:t>
      </w:r>
    </w:p>
    <w:p w:rsidR="00FE2CC3" w:rsidRPr="0073380A" w:rsidRDefault="00FE2CC3" w:rsidP="0073380A">
      <w:pPr>
        <w:autoSpaceDE w:val="0"/>
        <w:autoSpaceDN w:val="0"/>
        <w:adjustRightInd w:val="0"/>
        <w:jc w:val="both"/>
        <w:rPr>
          <w:rFonts w:ascii="Arial" w:hAnsi="Arial" w:cs="Arial"/>
          <w:bCs/>
          <w:iCs/>
          <w:color w:val="000000"/>
        </w:rPr>
      </w:pPr>
    </w:p>
    <w:p w:rsidR="00F826A3" w:rsidRPr="0073380A" w:rsidRDefault="00F826A3" w:rsidP="0073380A">
      <w:pPr>
        <w:autoSpaceDE w:val="0"/>
        <w:autoSpaceDN w:val="0"/>
        <w:adjustRightInd w:val="0"/>
        <w:jc w:val="both"/>
        <w:rPr>
          <w:rFonts w:ascii="Arial" w:hAnsi="Arial" w:cs="Arial"/>
          <w:bCs/>
          <w:iCs/>
          <w:color w:val="000000"/>
        </w:rPr>
      </w:pPr>
      <w:r w:rsidRPr="0073380A">
        <w:rPr>
          <w:rFonts w:ascii="Arial" w:hAnsi="Arial" w:cs="Arial"/>
          <w:bCs/>
          <w:iCs/>
          <w:color w:val="000000"/>
        </w:rPr>
        <w:t>7</w:t>
      </w:r>
      <w:r w:rsidR="007B0CE7">
        <w:rPr>
          <w:rFonts w:ascii="Arial" w:hAnsi="Arial" w:cs="Arial"/>
          <w:bCs/>
          <w:iCs/>
          <w:color w:val="000000"/>
        </w:rPr>
        <w:t>-</w:t>
      </w:r>
      <w:r w:rsidRPr="0073380A">
        <w:rPr>
          <w:rFonts w:ascii="Arial" w:hAnsi="Arial" w:cs="Arial"/>
          <w:bCs/>
          <w:iCs/>
          <w:color w:val="000000"/>
        </w:rPr>
        <w:t xml:space="preserve"> Permetre les joguines fortuïtes, estimular les joguines inventades i seleccionar les que comprem.</w:t>
      </w:r>
    </w:p>
    <w:p w:rsidR="00FE2CC3" w:rsidRPr="0073380A" w:rsidRDefault="00FE2CC3" w:rsidP="0073380A">
      <w:pPr>
        <w:autoSpaceDE w:val="0"/>
        <w:autoSpaceDN w:val="0"/>
        <w:adjustRightInd w:val="0"/>
        <w:jc w:val="both"/>
        <w:rPr>
          <w:rFonts w:ascii="Arial" w:hAnsi="Arial" w:cs="Arial"/>
          <w:bCs/>
          <w:iCs/>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bCs/>
          <w:color w:val="000000"/>
        </w:rPr>
        <w:t>8</w:t>
      </w:r>
      <w:r w:rsidR="007B0CE7">
        <w:rPr>
          <w:rFonts w:ascii="Arial" w:hAnsi="Arial" w:cs="Arial"/>
          <w:bCs/>
          <w:color w:val="000000"/>
        </w:rPr>
        <w:t>-</w:t>
      </w:r>
      <w:r w:rsidRPr="0073380A">
        <w:rPr>
          <w:rFonts w:ascii="Arial" w:hAnsi="Arial" w:cs="Arial"/>
          <w:bCs/>
          <w:color w:val="000000"/>
        </w:rPr>
        <w:t xml:space="preserve"> </w:t>
      </w:r>
      <w:r w:rsidRPr="0073380A">
        <w:rPr>
          <w:rFonts w:ascii="Arial" w:hAnsi="Arial" w:cs="Arial"/>
          <w:color w:val="000000"/>
        </w:rPr>
        <w:t xml:space="preserve">Tenir cura de la salut i el manteniment de les joguines: ordenar-les, cuidar-les, netejar-les. </w:t>
      </w:r>
    </w:p>
    <w:p w:rsidR="00FE2CC3" w:rsidRPr="0073380A" w:rsidRDefault="00FE2CC3" w:rsidP="0073380A">
      <w:pPr>
        <w:autoSpaceDE w:val="0"/>
        <w:autoSpaceDN w:val="0"/>
        <w:adjustRightInd w:val="0"/>
        <w:jc w:val="both"/>
        <w:rPr>
          <w:rFonts w:ascii="Arial" w:hAnsi="Arial" w:cs="Arial"/>
          <w:color w:val="000000"/>
        </w:rPr>
      </w:pPr>
    </w:p>
    <w:p w:rsidR="00FE2CC3" w:rsidRPr="0073380A" w:rsidRDefault="00F826A3" w:rsidP="0073380A">
      <w:pPr>
        <w:autoSpaceDE w:val="0"/>
        <w:autoSpaceDN w:val="0"/>
        <w:adjustRightInd w:val="0"/>
        <w:jc w:val="both"/>
        <w:rPr>
          <w:rFonts w:ascii="Arial" w:hAnsi="Arial" w:cs="Arial"/>
          <w:color w:val="000000"/>
        </w:rPr>
      </w:pPr>
      <w:r w:rsidRPr="0073380A">
        <w:rPr>
          <w:rFonts w:ascii="Arial" w:hAnsi="Arial" w:cs="Arial"/>
          <w:bCs/>
          <w:color w:val="000000"/>
        </w:rPr>
        <w:t>9</w:t>
      </w:r>
      <w:r w:rsidR="007B0CE7">
        <w:rPr>
          <w:rFonts w:ascii="Arial" w:hAnsi="Arial" w:cs="Arial"/>
          <w:bCs/>
          <w:color w:val="000000"/>
        </w:rPr>
        <w:t>-</w:t>
      </w:r>
      <w:r w:rsidRPr="0073380A">
        <w:rPr>
          <w:rFonts w:ascii="Arial" w:hAnsi="Arial" w:cs="Arial"/>
          <w:bCs/>
          <w:color w:val="000000"/>
        </w:rPr>
        <w:t xml:space="preserve"> </w:t>
      </w:r>
      <w:r w:rsidRPr="0073380A">
        <w:rPr>
          <w:rFonts w:ascii="Arial" w:hAnsi="Arial" w:cs="Arial"/>
          <w:color w:val="000000"/>
        </w:rPr>
        <w:t>Dedicar-los temps. Buscar complicitats.</w:t>
      </w: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 </w:t>
      </w: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bCs/>
          <w:color w:val="000000"/>
        </w:rPr>
        <w:t>10</w:t>
      </w:r>
      <w:r w:rsidR="007B0CE7">
        <w:rPr>
          <w:rFonts w:ascii="Arial" w:hAnsi="Arial" w:cs="Arial"/>
          <w:bCs/>
          <w:color w:val="000000"/>
        </w:rPr>
        <w:t>-</w:t>
      </w:r>
      <w:r w:rsidRPr="0073380A">
        <w:rPr>
          <w:rFonts w:ascii="Arial" w:hAnsi="Arial" w:cs="Arial"/>
          <w:b/>
          <w:bCs/>
          <w:color w:val="000000"/>
        </w:rPr>
        <w:t xml:space="preserve"> </w:t>
      </w:r>
      <w:r w:rsidRPr="0073380A">
        <w:rPr>
          <w:rFonts w:ascii="Arial" w:hAnsi="Arial" w:cs="Arial"/>
          <w:color w:val="000000"/>
        </w:rPr>
        <w:t>Facilitar espais i temps per jugar, companys amb qui fer-ho, joguines segures amb les quals jugar. (Font: IPA/</w:t>
      </w:r>
      <w:proofErr w:type="spellStart"/>
      <w:r w:rsidRPr="0073380A">
        <w:rPr>
          <w:rFonts w:ascii="Arial" w:hAnsi="Arial" w:cs="Arial"/>
          <w:color w:val="000000"/>
        </w:rPr>
        <w:t>AtZar</w:t>
      </w:r>
      <w:proofErr w:type="spellEnd"/>
      <w:r w:rsidRPr="0073380A">
        <w:rPr>
          <w:rFonts w:ascii="Arial" w:hAnsi="Arial" w:cs="Arial"/>
          <w:color w:val="000000"/>
        </w:rPr>
        <w:t xml:space="preserve">)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De fet, la convenció sobre els drets dels infants de l'ONU reconeix el dret a jugar com a fonamental. Jugar és una font inesgotable de plaer, alegria, descobriments, repte i satisfacció, que permet un creixement equilibrat del cos, la intel·ligència, l'afectivitat i la sociabilitat, explica el manifest del Dia Internacional del Joc impulsat per l'Associació Internacional pel Dret al Joc (IPA) i l'Associació de Ludoteques, Ludotecaris i Ludotecàries de Catalunya (</w:t>
      </w:r>
      <w:proofErr w:type="spellStart"/>
      <w:r w:rsidRPr="0073380A">
        <w:rPr>
          <w:rFonts w:ascii="Arial" w:hAnsi="Arial" w:cs="Arial"/>
          <w:color w:val="000000"/>
        </w:rPr>
        <w:t>AtZar</w:t>
      </w:r>
      <w:proofErr w:type="spellEnd"/>
      <w:r w:rsidRPr="0073380A">
        <w:rPr>
          <w:rFonts w:ascii="Arial" w:hAnsi="Arial" w:cs="Arial"/>
          <w:color w:val="000000"/>
        </w:rPr>
        <w:t xml:space="preserve">). Un nen que juga és un nen sa.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b/>
          <w:bCs/>
          <w:color w:val="000000"/>
        </w:rPr>
      </w:pPr>
      <w:r w:rsidRPr="0073380A">
        <w:rPr>
          <w:rFonts w:ascii="Arial" w:hAnsi="Arial" w:cs="Arial"/>
          <w:b/>
          <w:bCs/>
          <w:color w:val="000000"/>
        </w:rPr>
        <w:t xml:space="preserve">Salut física i mental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Dilluns, dimecres i divendres, piscina. Dimarts i dijous, música. A l'agenda de molts nens no hi ha espai per jugar. Sovint, molts pares donen més protagonisme a la formació acadèmica i a altres activitats extraescolars que al temps per jugar, quan, en realitat, el joc és bàsic per al desenvolupament intel·lectual. És una situació freqüent, fins al punt que fins i tot l'Acadèmia Americana de Pediatria compta amb un document adreçat als pediatres en què se'ls demana que des de les consultes procurin incentivar que els pares deixin als nens espai per a l'oci. "Els nens que no juguen prou no adquireixen competències emocionals i socials", afirma Petra María Pérez Alonso-</w:t>
      </w:r>
      <w:proofErr w:type="spellStart"/>
      <w:r w:rsidRPr="0073380A">
        <w:rPr>
          <w:rFonts w:ascii="Arial" w:hAnsi="Arial" w:cs="Arial"/>
          <w:color w:val="000000"/>
        </w:rPr>
        <w:t>Geta</w:t>
      </w:r>
      <w:proofErr w:type="spellEnd"/>
      <w:r w:rsidRPr="0073380A">
        <w:rPr>
          <w:rFonts w:ascii="Arial" w:hAnsi="Arial" w:cs="Arial"/>
          <w:color w:val="000000"/>
        </w:rPr>
        <w:t xml:space="preserve">, catedràtica d'antropologia de l'educació a l'Institut de Creativitat i Innovació Educativa de la Universitat de València.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Aquesta investigadora ha fet estudis en què ha comparat el desenvolupament de nens que juguen poc i nens que juguen molt. Jugar és un antídot contra la depressió, l'aïllament i la intolerància. Els que juguen més també exerciten les seves habilitats cognitives i rendeixen més a l'escola. A través del joc, els nens s'apropien del món, entenen les regles que el governen, poden arribar a creure en ells mateixos i entendre els altres. "Totes les cries, des dels lleons fins a nosaltres, juguem des de ben petits perquè té una funció social i perquè contribueix al desenvolupament físic", explica Pérez Alonso-</w:t>
      </w:r>
      <w:proofErr w:type="spellStart"/>
      <w:r w:rsidRPr="0073380A">
        <w:rPr>
          <w:rFonts w:ascii="Arial" w:hAnsi="Arial" w:cs="Arial"/>
          <w:color w:val="000000"/>
        </w:rPr>
        <w:t>Geta</w:t>
      </w:r>
      <w:proofErr w:type="spellEnd"/>
      <w:r w:rsidRPr="0073380A">
        <w:rPr>
          <w:rFonts w:ascii="Arial" w:hAnsi="Arial" w:cs="Arial"/>
          <w:color w:val="000000"/>
        </w:rPr>
        <w:t>. "Quan ets petit, per sobreviure en el teu entorn has d'adquirir les formes de conducta del món social. En el joc de representació les criatures sempre imiten. Quan una mare renya un nen, ell va i renya igual els seus ninos", afegeix l'especialista.</w:t>
      </w: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lastRenderedPageBreak/>
        <w:t>D'altra banda, no hi ha dubte que jugar és un exercici físic excel·lent. Els nens necessiten córrer, saltar, anar amb bicicleta o enfilar-se per potenciar la seva psicomotricitat. A més, la prevalença</w:t>
      </w:r>
      <w:r w:rsidRPr="00F826A3">
        <w:rPr>
          <w:rFonts w:ascii="Verdana" w:hAnsi="Verdana" w:cs="Verdana"/>
          <w:color w:val="000000"/>
          <w:sz w:val="20"/>
          <w:szCs w:val="20"/>
          <w:lang w:val="es-ES"/>
        </w:rPr>
        <w:t xml:space="preserve"> </w:t>
      </w:r>
      <w:r w:rsidRPr="0073380A">
        <w:rPr>
          <w:rFonts w:ascii="Arial" w:hAnsi="Arial" w:cs="Arial"/>
          <w:color w:val="000000"/>
          <w:lang w:val="es-ES"/>
        </w:rPr>
        <w:t xml:space="preserve">del </w:t>
      </w:r>
      <w:r w:rsidRPr="0073380A">
        <w:rPr>
          <w:rFonts w:ascii="Arial" w:hAnsi="Arial" w:cs="Arial"/>
          <w:color w:val="000000"/>
        </w:rPr>
        <w:t xml:space="preserve">sobrepès és superior en els nens que no juguen, que passen massa hores asseguts, sovint veient la televisió. Tres de cada deu nens pateixen obesitat, segons dades de la Fundació </w:t>
      </w:r>
      <w:proofErr w:type="spellStart"/>
      <w:r w:rsidRPr="0073380A">
        <w:rPr>
          <w:rFonts w:ascii="Arial" w:hAnsi="Arial" w:cs="Arial"/>
          <w:color w:val="000000"/>
        </w:rPr>
        <w:t>Thao</w:t>
      </w:r>
      <w:proofErr w:type="spellEnd"/>
      <w:r w:rsidRPr="0073380A">
        <w:rPr>
          <w:rFonts w:ascii="Arial" w:hAnsi="Arial" w:cs="Arial"/>
          <w:color w:val="000000"/>
        </w:rPr>
        <w:t xml:space="preserve">. A més de la dieta, la falta d'hores de joc també hi influeix.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b/>
          <w:bCs/>
          <w:color w:val="000000"/>
        </w:rPr>
      </w:pPr>
      <w:r w:rsidRPr="0073380A">
        <w:rPr>
          <w:rFonts w:ascii="Arial" w:hAnsi="Arial" w:cs="Arial"/>
          <w:b/>
          <w:bCs/>
          <w:color w:val="000000"/>
        </w:rPr>
        <w:t xml:space="preserve">Habilitats socials </w:t>
      </w:r>
    </w:p>
    <w:p w:rsidR="00FE2CC3" w:rsidRPr="0073380A" w:rsidRDefault="00FE2CC3" w:rsidP="0073380A">
      <w:pPr>
        <w:autoSpaceDE w:val="0"/>
        <w:autoSpaceDN w:val="0"/>
        <w:adjustRightInd w:val="0"/>
        <w:jc w:val="both"/>
        <w:rPr>
          <w:rFonts w:ascii="Arial" w:hAnsi="Arial" w:cs="Arial"/>
          <w:color w:val="000000"/>
        </w:rPr>
      </w:pPr>
    </w:p>
    <w:p w:rsidR="00FE2CC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Jugar a la corda i haver d'esperar el torn. Pensar bé on amagar-te perquè no et trobin. Haver de renunciar al teu joc preferit perquè els altres volen fer una altra cosa. Perdre jugant a bales. El joc permet viure situacions amb les quals s'aprèn sobre la vida mateixa. "A tolerar la frustració, a dilatar la gratificació, a saber esperar-te per obtenir el que vols, a negociar amb els altres perquè no sempre es farà el que vols, a </w:t>
      </w:r>
      <w:proofErr w:type="spellStart"/>
      <w:r w:rsidRPr="0073380A">
        <w:rPr>
          <w:rFonts w:ascii="Arial" w:hAnsi="Arial" w:cs="Arial"/>
          <w:color w:val="000000"/>
        </w:rPr>
        <w:t>autocontrolar-te</w:t>
      </w:r>
      <w:proofErr w:type="spellEnd"/>
      <w:r w:rsidRPr="0073380A">
        <w:rPr>
          <w:rFonts w:ascii="Arial" w:hAnsi="Arial" w:cs="Arial"/>
          <w:color w:val="000000"/>
        </w:rPr>
        <w:t>", detalla Pérez Alonso-</w:t>
      </w:r>
      <w:proofErr w:type="spellStart"/>
      <w:r w:rsidRPr="0073380A">
        <w:rPr>
          <w:rFonts w:ascii="Arial" w:hAnsi="Arial" w:cs="Arial"/>
          <w:color w:val="000000"/>
        </w:rPr>
        <w:t>Geta</w:t>
      </w:r>
      <w:proofErr w:type="spellEnd"/>
      <w:r w:rsidRPr="0073380A">
        <w:rPr>
          <w:rFonts w:ascii="Arial" w:hAnsi="Arial" w:cs="Arial"/>
          <w:color w:val="000000"/>
        </w:rPr>
        <w:t>.</w:t>
      </w: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 </w:t>
      </w: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Hi ha jocs de regles, que permeten aprendre moltes de les normes indispensables per anar pel món. I a prendre decisions. Jugant a pedra, paper, tisora, per exemple, cal decidir què triar i jugar-se-la. Els jocs simbòlics, com ara jugar a pares i mares, metges o nines, no només els permeten imitar i assajar amb el món dels adults, sinó també exterioritzar els seus conflictes emocionals. Mentre juguen, els nens aprenen a reconèixer i verbalitzar les seves emocions. Una nena que renya la nina o un nen que fa que es barallin els seus petits clics poden estar reproduint situacions que han viscut. De fet, la teràpia psicològica amb nens es fa jugant amb ells amb figuretes, convidant-los a recrear situacions de manera que acaben expressant en el joc el que un adult explicaria al psicòleg de paraula.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b/>
          <w:bCs/>
          <w:color w:val="000000"/>
        </w:rPr>
      </w:pPr>
      <w:r w:rsidRPr="0073380A">
        <w:rPr>
          <w:rFonts w:ascii="Arial" w:hAnsi="Arial" w:cs="Arial"/>
          <w:b/>
          <w:bCs/>
          <w:color w:val="000000"/>
        </w:rPr>
        <w:t xml:space="preserve">Coses o persones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 xml:space="preserve">Actualment ja no crida l'atenció que Nadal rere Nadal, la televisió s'ompli d'anuncis de joguines, d'objectes que es presenten com l'única alternativa d'oci per a les criatures, quan per elles mateixes poden crear i jugar amb objectes i amics invisibles. Va ser l'any 1955 quan als Estats Units es va obrir pas al consumisme que avui regeix el món del joc infantil. Quan es va donar el tret de sortida al concepte "jugar amb coses" en lloc de "jugar entre nosaltres". Aquell any es va començar a emetre a la televisió dels Estats Units el primer xou exclusivament infantil, </w:t>
      </w:r>
      <w:proofErr w:type="spellStart"/>
      <w:r w:rsidRPr="0073380A">
        <w:rPr>
          <w:rFonts w:ascii="Arial" w:hAnsi="Arial" w:cs="Arial"/>
          <w:color w:val="000000"/>
        </w:rPr>
        <w:t>The</w:t>
      </w:r>
      <w:proofErr w:type="spellEnd"/>
      <w:r w:rsidRPr="0073380A">
        <w:rPr>
          <w:rFonts w:ascii="Arial" w:hAnsi="Arial" w:cs="Arial"/>
          <w:color w:val="000000"/>
        </w:rPr>
        <w:t xml:space="preserve"> </w:t>
      </w:r>
      <w:proofErr w:type="spellStart"/>
      <w:r w:rsidRPr="0073380A">
        <w:rPr>
          <w:rFonts w:ascii="Arial" w:hAnsi="Arial" w:cs="Arial"/>
          <w:color w:val="000000"/>
        </w:rPr>
        <w:t>Mickey</w:t>
      </w:r>
      <w:proofErr w:type="spellEnd"/>
      <w:r w:rsidRPr="0073380A">
        <w:rPr>
          <w:rFonts w:ascii="Arial" w:hAnsi="Arial" w:cs="Arial"/>
          <w:color w:val="000000"/>
        </w:rPr>
        <w:t xml:space="preserve"> Mouse Club , i l'empresa Mattel, que va ser un dels seus patrocinadors, va aprofitar el programa per incloure anuncis durant les festes de Nadal. Però les joguines, tot i ser una eina, no són indispensables. No cal perdre de vista la imatge del nen a qui han regalat un munt de joguines i s'acaba divertint amb les caixes buides.</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Jugar també aguditza la creativitat i el fet d'haver-se d'explicar els permet desenvolupar millor el llenguatge. "Com més aprenen és quan se'ls deixa sols en un espai sense perills i que es muntin la seva pròpia història", apunta Pérez Alonso-</w:t>
      </w:r>
      <w:proofErr w:type="spellStart"/>
      <w:r w:rsidRPr="0073380A">
        <w:rPr>
          <w:rFonts w:ascii="Arial" w:hAnsi="Arial" w:cs="Arial"/>
          <w:color w:val="000000"/>
        </w:rPr>
        <w:t>Geta</w:t>
      </w:r>
      <w:proofErr w:type="spellEnd"/>
      <w:r w:rsidRPr="0073380A">
        <w:rPr>
          <w:rFonts w:ascii="Arial" w:hAnsi="Arial" w:cs="Arial"/>
          <w:color w:val="000000"/>
        </w:rPr>
        <w:t xml:space="preserve">. El joc lliure, sense regles, en espais oberts, estimula la imaginació. Els permet convertir un arbre en una casa o un grapat de sorra i aigua en un pastís per a una festa. No cal perdre de vista que la falta d'espais a l'aire lliure adients fa impossible que molts nens puguin deixar-se anar amb aquest tipus de joc. </w:t>
      </w:r>
    </w:p>
    <w:p w:rsidR="00FE2CC3" w:rsidRPr="0073380A" w:rsidRDefault="00FE2CC3" w:rsidP="0073380A">
      <w:pPr>
        <w:autoSpaceDE w:val="0"/>
        <w:autoSpaceDN w:val="0"/>
        <w:adjustRightInd w:val="0"/>
        <w:jc w:val="both"/>
        <w:rPr>
          <w:rFonts w:ascii="Arial" w:hAnsi="Arial" w:cs="Arial"/>
          <w:color w:val="000000"/>
        </w:rPr>
      </w:pPr>
    </w:p>
    <w:p w:rsidR="00F826A3" w:rsidRPr="0073380A" w:rsidRDefault="00F826A3" w:rsidP="0073380A">
      <w:pPr>
        <w:autoSpaceDE w:val="0"/>
        <w:autoSpaceDN w:val="0"/>
        <w:adjustRightInd w:val="0"/>
        <w:jc w:val="both"/>
        <w:rPr>
          <w:rFonts w:ascii="Arial" w:hAnsi="Arial" w:cs="Arial"/>
          <w:color w:val="000000"/>
        </w:rPr>
      </w:pPr>
      <w:r w:rsidRPr="0073380A">
        <w:rPr>
          <w:rFonts w:ascii="Arial" w:hAnsi="Arial" w:cs="Arial"/>
          <w:color w:val="000000"/>
        </w:rPr>
        <w:t>Jugar sol també enriqueix, però és una opció més. La intimitat entre el nen i un objecte pot fer que es plantegi preguntes per ell mateix, que es concentri i es relaxi. Però mai pot substituir tot allò de més que també aporta jugar amb altres nens. "Aprendre normes és un procés democràtic, cal fer-ho amb iguals de la mateixa edat", diu Pérez Alonso-</w:t>
      </w:r>
      <w:proofErr w:type="spellStart"/>
      <w:r w:rsidRPr="0073380A">
        <w:rPr>
          <w:rFonts w:ascii="Arial" w:hAnsi="Arial" w:cs="Arial"/>
          <w:color w:val="000000"/>
        </w:rPr>
        <w:t>Geta</w:t>
      </w:r>
      <w:proofErr w:type="spellEnd"/>
      <w:r w:rsidRPr="0073380A">
        <w:rPr>
          <w:rFonts w:ascii="Arial" w:hAnsi="Arial" w:cs="Arial"/>
          <w:color w:val="000000"/>
        </w:rPr>
        <w:t xml:space="preserve">. "Un videojoc, per exemple, mai pot plantejar els reptes i la necessitat d'aplicar les habilitats cognitives que cal quan es juga amb altres nens", afegeix. </w:t>
      </w:r>
    </w:p>
    <w:p w:rsidR="00FE2CC3" w:rsidRPr="0073380A" w:rsidRDefault="00FE2CC3" w:rsidP="0073380A">
      <w:pPr>
        <w:autoSpaceDE w:val="0"/>
        <w:autoSpaceDN w:val="0"/>
        <w:adjustRightInd w:val="0"/>
        <w:jc w:val="both"/>
        <w:rPr>
          <w:rFonts w:ascii="Arial" w:hAnsi="Arial" w:cs="Arial"/>
          <w:color w:val="000000"/>
        </w:rPr>
      </w:pPr>
    </w:p>
    <w:p w:rsidR="00F826A3" w:rsidRPr="009B7F07" w:rsidRDefault="00F826A3" w:rsidP="00E3169D">
      <w:pPr>
        <w:autoSpaceDE w:val="0"/>
        <w:autoSpaceDN w:val="0"/>
        <w:adjustRightInd w:val="0"/>
        <w:jc w:val="both"/>
        <w:rPr>
          <w:rFonts w:ascii="Arial" w:hAnsi="Arial" w:cs="Arial"/>
          <w:color w:val="000000"/>
        </w:rPr>
      </w:pPr>
      <w:r w:rsidRPr="0073380A">
        <w:rPr>
          <w:rFonts w:ascii="Arial" w:hAnsi="Arial" w:cs="Arial"/>
          <w:color w:val="000000"/>
        </w:rPr>
        <w:lastRenderedPageBreak/>
        <w:t xml:space="preserve">El joc entre pares i fills tampoc pot substituir el que aporta jugar amb altres nens, però és necessari perquè enforteix els lligams familiars. Els especialistes recomanen que cada dia els pares dediquin </w:t>
      </w:r>
      <w:r w:rsidRPr="009B7F07">
        <w:rPr>
          <w:rFonts w:ascii="Arial" w:hAnsi="Arial" w:cs="Arial"/>
          <w:color w:val="000000"/>
        </w:rPr>
        <w:t xml:space="preserve">una estoneta a jugar amb els seus fills. Tenir temps per compartir és el millor regal que els pares poden fer als fills. Fins i tot haurien d'estar amb ells a l'hora de decidir quines joguines comprar o demanar als Reis. Cal ensenyar-los a donar valor a les joguines. Per això cal aconseguir que les desitgin, que aprenguin a esperar la seva arribada i que raonin perquè volen una cosa i no una altra. </w:t>
      </w:r>
    </w:p>
    <w:p w:rsidR="00FE2CC3" w:rsidRPr="009B7F07" w:rsidRDefault="00FE2CC3" w:rsidP="00E3169D">
      <w:pPr>
        <w:autoSpaceDE w:val="0"/>
        <w:autoSpaceDN w:val="0"/>
        <w:adjustRightInd w:val="0"/>
        <w:jc w:val="both"/>
        <w:rPr>
          <w:rFonts w:ascii="Arial" w:hAnsi="Arial" w:cs="Arial"/>
          <w:color w:val="000000"/>
          <w:lang w:val="es-ES"/>
        </w:rPr>
      </w:pPr>
    </w:p>
    <w:p w:rsidR="00F826A3" w:rsidRPr="009B7F07" w:rsidRDefault="00F826A3" w:rsidP="00E3169D">
      <w:pPr>
        <w:autoSpaceDE w:val="0"/>
        <w:autoSpaceDN w:val="0"/>
        <w:adjustRightInd w:val="0"/>
        <w:jc w:val="both"/>
        <w:rPr>
          <w:rFonts w:ascii="Arial" w:hAnsi="Arial" w:cs="Arial"/>
          <w:b/>
          <w:bCs/>
          <w:color w:val="000000"/>
          <w:lang w:val="es-ES"/>
        </w:rPr>
      </w:pPr>
      <w:r w:rsidRPr="009B7F07">
        <w:rPr>
          <w:rFonts w:ascii="Arial" w:hAnsi="Arial" w:cs="Arial"/>
          <w:b/>
          <w:bCs/>
          <w:color w:val="000000"/>
          <w:lang w:val="es-ES"/>
        </w:rPr>
        <w:t xml:space="preserve">Más juego, menos actividades extraescolares </w:t>
      </w:r>
    </w:p>
    <w:p w:rsidR="00FE2CC3" w:rsidRPr="009B7F07" w:rsidRDefault="00FE2CC3" w:rsidP="00E3169D">
      <w:pPr>
        <w:autoSpaceDE w:val="0"/>
        <w:autoSpaceDN w:val="0"/>
        <w:adjustRightInd w:val="0"/>
        <w:jc w:val="both"/>
        <w:rPr>
          <w:rFonts w:ascii="Arial" w:hAnsi="Arial" w:cs="Arial"/>
          <w:color w:val="000000"/>
          <w:lang w:val="es-ES"/>
        </w:rPr>
      </w:pPr>
    </w:p>
    <w:p w:rsidR="00F826A3" w:rsidRPr="009B7F07" w:rsidRDefault="00F826A3" w:rsidP="00E3169D">
      <w:pPr>
        <w:autoSpaceDE w:val="0"/>
        <w:autoSpaceDN w:val="0"/>
        <w:adjustRightInd w:val="0"/>
        <w:jc w:val="both"/>
        <w:rPr>
          <w:rFonts w:ascii="Arial" w:hAnsi="Arial" w:cs="Arial"/>
          <w:i/>
          <w:iCs/>
          <w:color w:val="000000"/>
          <w:lang w:val="es-ES"/>
        </w:rPr>
      </w:pPr>
      <w:r w:rsidRPr="009B7F07">
        <w:rPr>
          <w:rFonts w:ascii="Arial" w:hAnsi="Arial" w:cs="Arial"/>
          <w:i/>
          <w:iCs/>
          <w:color w:val="000000"/>
          <w:lang w:val="es-ES"/>
        </w:rPr>
        <w:t>La obsesión por tener unos hijos preparadísimos y detectar sus talentos llena su agenda de extraescolares y les deja sin tiempo para jugar. Sin embargo, dicen los expertos que un niño que no juega no aprende, ni desarrolla habilidades emocionales y sociales básicas para el mundo laboral</w:t>
      </w:r>
      <w:r w:rsidR="00FE2CC3" w:rsidRPr="009B7F07">
        <w:rPr>
          <w:rFonts w:ascii="Arial" w:hAnsi="Arial" w:cs="Arial"/>
          <w:i/>
          <w:iCs/>
          <w:color w:val="000000"/>
          <w:lang w:val="es-ES"/>
        </w:rPr>
        <w:t>.</w:t>
      </w:r>
      <w:r w:rsidRPr="009B7F07">
        <w:rPr>
          <w:rFonts w:ascii="Arial" w:hAnsi="Arial" w:cs="Arial"/>
          <w:i/>
          <w:iCs/>
          <w:color w:val="000000"/>
          <w:lang w:val="es-ES"/>
        </w:rPr>
        <w:t xml:space="preserve"> </w:t>
      </w:r>
    </w:p>
    <w:p w:rsidR="00FE2CC3" w:rsidRPr="009B7F07" w:rsidRDefault="00FE2CC3" w:rsidP="00E3169D">
      <w:pPr>
        <w:autoSpaceDE w:val="0"/>
        <w:autoSpaceDN w:val="0"/>
        <w:adjustRightInd w:val="0"/>
        <w:jc w:val="both"/>
        <w:rPr>
          <w:rFonts w:ascii="Arial" w:hAnsi="Arial" w:cs="Arial"/>
          <w:color w:val="000000"/>
          <w:lang w:val="es-ES"/>
        </w:rPr>
      </w:pPr>
    </w:p>
    <w:p w:rsidR="00F826A3" w:rsidRPr="009B7F07" w:rsidRDefault="00F826A3" w:rsidP="00E3169D">
      <w:pPr>
        <w:autoSpaceDE w:val="0"/>
        <w:autoSpaceDN w:val="0"/>
        <w:adjustRightInd w:val="0"/>
        <w:jc w:val="both"/>
        <w:rPr>
          <w:rFonts w:ascii="Arial" w:hAnsi="Arial" w:cs="Arial"/>
          <w:color w:val="000000"/>
          <w:lang w:val="es-ES"/>
        </w:rPr>
      </w:pPr>
      <w:r w:rsidRPr="009B7F07">
        <w:rPr>
          <w:rFonts w:ascii="Arial" w:hAnsi="Arial" w:cs="Arial"/>
          <w:b/>
          <w:color w:val="000000"/>
          <w:lang w:val="es-ES"/>
        </w:rPr>
        <w:t xml:space="preserve">Mayte </w:t>
      </w:r>
      <w:proofErr w:type="spellStart"/>
      <w:r w:rsidRPr="009B7F07">
        <w:rPr>
          <w:rFonts w:ascii="Arial" w:hAnsi="Arial" w:cs="Arial"/>
          <w:b/>
          <w:color w:val="000000"/>
          <w:lang w:val="es-ES"/>
        </w:rPr>
        <w:t>Rius</w:t>
      </w:r>
      <w:proofErr w:type="spellEnd"/>
      <w:r w:rsidRPr="009B7F07">
        <w:rPr>
          <w:rFonts w:ascii="Arial" w:hAnsi="Arial" w:cs="Arial"/>
          <w:color w:val="000000"/>
          <w:lang w:val="es-ES"/>
        </w:rPr>
        <w:t xml:space="preserve"> | La Vanguardia 17/09/2011 </w:t>
      </w:r>
      <w:hyperlink r:id="rId19" w:history="1">
        <w:r w:rsidR="00FE2CC3" w:rsidRPr="009B7F07">
          <w:rPr>
            <w:rStyle w:val="Hipervnculo"/>
            <w:rFonts w:ascii="Arial" w:hAnsi="Arial" w:cs="Arial"/>
            <w:lang w:val="es-ES"/>
          </w:rPr>
          <w:t>http://www.lavanguardia.com/20101110/54068470480/rius-mayte.html</w:t>
        </w:r>
      </w:hyperlink>
    </w:p>
    <w:p w:rsidR="00FE2CC3" w:rsidRPr="009B7F07" w:rsidRDefault="00FE2CC3" w:rsidP="00E3169D">
      <w:pPr>
        <w:autoSpaceDE w:val="0"/>
        <w:autoSpaceDN w:val="0"/>
        <w:adjustRightInd w:val="0"/>
        <w:jc w:val="both"/>
        <w:rPr>
          <w:rFonts w:ascii="Arial" w:hAnsi="Arial" w:cs="Arial"/>
          <w:color w:val="000000"/>
          <w:lang w:val="es-ES"/>
        </w:rPr>
      </w:pPr>
    </w:p>
    <w:p w:rsidR="00F826A3" w:rsidRPr="009B7F07" w:rsidRDefault="00F826A3" w:rsidP="00E3169D">
      <w:pPr>
        <w:pStyle w:val="Default"/>
        <w:jc w:val="both"/>
        <w:rPr>
          <w:rFonts w:ascii="Arial" w:hAnsi="Arial" w:cs="Arial"/>
          <w:sz w:val="22"/>
          <w:szCs w:val="22"/>
        </w:rPr>
      </w:pPr>
      <w:r w:rsidRPr="009B7F07">
        <w:rPr>
          <w:rFonts w:ascii="Arial" w:hAnsi="Arial" w:cs="Arial"/>
          <w:sz w:val="22"/>
          <w:szCs w:val="22"/>
        </w:rPr>
        <w:t xml:space="preserve">Hace algunas décadas, los niños salían de la escuela, pasaban por casa a recoger la merienda y se marchaban a </w:t>
      </w:r>
      <w:r w:rsidRPr="009B7F07">
        <w:rPr>
          <w:rFonts w:ascii="Arial" w:hAnsi="Arial" w:cs="Arial"/>
          <w:b/>
          <w:bCs/>
          <w:sz w:val="22"/>
          <w:szCs w:val="22"/>
        </w:rPr>
        <w:t xml:space="preserve">jugar a la calle </w:t>
      </w:r>
      <w:r w:rsidRPr="009B7F07">
        <w:rPr>
          <w:rFonts w:ascii="Arial" w:hAnsi="Arial" w:cs="Arial"/>
          <w:sz w:val="22"/>
          <w:szCs w:val="22"/>
        </w:rPr>
        <w:t>con amigos y vecinos hasta la hora de hacer los deberes y cenar. Hoy, salen de clase y meriendan raudos mientras se cambian de ropa (muchas veces sobre la marcha, en el coche) o de mochila en función de si les toca ir a hacer deporte, a aprender inglés o a tocar un instrumento. “Para que pierdan el tiempo en casa, jugando o</w:t>
      </w:r>
      <w:r w:rsidR="00E3169D" w:rsidRPr="009B7F07">
        <w:rPr>
          <w:rFonts w:ascii="Arial" w:hAnsi="Arial" w:cs="Arial"/>
          <w:sz w:val="22"/>
          <w:szCs w:val="22"/>
        </w:rPr>
        <w:t xml:space="preserve"> </w:t>
      </w:r>
      <w:r w:rsidRPr="009B7F07">
        <w:rPr>
          <w:rFonts w:ascii="Arial" w:hAnsi="Arial" w:cs="Arial"/>
          <w:sz w:val="22"/>
          <w:szCs w:val="22"/>
        </w:rPr>
        <w:t xml:space="preserve">viendo la tele, mejor que aprendan algo o que hagan deporte”, defienden muchos padres. Pero jugar, según enfatizan los expertos, no es perder el tiempo. Muy al contrario, es un tiempo fundamental para el </w:t>
      </w:r>
      <w:r w:rsidRPr="009B7F07">
        <w:rPr>
          <w:rFonts w:ascii="Arial" w:hAnsi="Arial" w:cs="Arial"/>
          <w:b/>
          <w:bCs/>
          <w:sz w:val="22"/>
          <w:szCs w:val="22"/>
        </w:rPr>
        <w:t>aprendizaje</w:t>
      </w:r>
      <w:r w:rsidRPr="009B7F07">
        <w:rPr>
          <w:rFonts w:ascii="Arial" w:hAnsi="Arial" w:cs="Arial"/>
          <w:sz w:val="22"/>
          <w:szCs w:val="22"/>
        </w:rPr>
        <w:t xml:space="preserve">, una inversión de futuro, y la carencia de tiempo de juego tiene consecuencias indeseables. No es sólo que una agenda repleta actividades organizadas de 8 o 9 de la mañana a 8 de la tarde, de lunes a viernes y con extensiones el fin de semana (partidos, exhibiciones, etcétera) esté teniendo como resultado </w:t>
      </w:r>
      <w:r w:rsidRPr="009B7F07">
        <w:rPr>
          <w:rFonts w:ascii="Arial" w:hAnsi="Arial" w:cs="Arial"/>
          <w:b/>
          <w:bCs/>
          <w:sz w:val="22"/>
          <w:szCs w:val="22"/>
        </w:rPr>
        <w:t>niños estresados</w:t>
      </w:r>
      <w:r w:rsidRPr="009B7F07">
        <w:rPr>
          <w:rFonts w:ascii="Arial" w:hAnsi="Arial" w:cs="Arial"/>
          <w:sz w:val="22"/>
          <w:szCs w:val="22"/>
        </w:rPr>
        <w:t xml:space="preserve">, empachados de información y actividad, con dificultades para concentrarse o para la lectura, incapaces de disfrutar del momento y siempre preocupados por la siguiente actividad, por la próxima novedad… Es también que unos chavales absolutamente planificados y dirigidos por adultos no saben qué hacer y se aburren si alguien no les organiza el tiempo o el juego, tienen poca capacidad de decisión, escasa </w:t>
      </w:r>
      <w:r w:rsidRPr="009B7F07">
        <w:rPr>
          <w:rFonts w:ascii="Arial" w:hAnsi="Arial" w:cs="Arial"/>
          <w:b/>
          <w:bCs/>
          <w:sz w:val="22"/>
          <w:szCs w:val="22"/>
        </w:rPr>
        <w:t xml:space="preserve">creatividad </w:t>
      </w:r>
      <w:r w:rsidRPr="009B7F07">
        <w:rPr>
          <w:rFonts w:ascii="Arial" w:hAnsi="Arial" w:cs="Arial"/>
          <w:sz w:val="22"/>
          <w:szCs w:val="22"/>
        </w:rPr>
        <w:t xml:space="preserve">y nula propensión a inventar o descubrir, y les resulta difícil relacionarse, negociar con sus iguales, trabajar en grupo, autorregularse o resolver sus problemas solos. </w:t>
      </w:r>
    </w:p>
    <w:p w:rsidR="00F826A3" w:rsidRPr="009B7F07" w:rsidRDefault="00F826A3" w:rsidP="00E3169D">
      <w:pPr>
        <w:autoSpaceDE w:val="0"/>
        <w:autoSpaceDN w:val="0"/>
        <w:adjustRightInd w:val="0"/>
        <w:jc w:val="both"/>
        <w:rPr>
          <w:rFonts w:ascii="Arial" w:hAnsi="Arial" w:cs="Arial"/>
          <w:color w:val="000000"/>
          <w:lang w:val="es-ES"/>
        </w:rPr>
      </w:pPr>
      <w:r w:rsidRPr="009B7F07">
        <w:rPr>
          <w:rFonts w:ascii="Arial" w:hAnsi="Arial" w:cs="Arial"/>
          <w:color w:val="000000"/>
          <w:lang w:val="es-ES"/>
        </w:rPr>
        <w:t xml:space="preserve">“Cuando jugabas en la calle libremente, con otros niños y niñas, aprendías de forma natural a superar la frustración sin derivarla en agresividad –por ejemplo, cuando corrías poco y no te querían para jugar al rescate–, a dilatar la gratificación ¬no podías saltar a la comba hasta que te tocaba–, a relacionarte sin que los demás se plieguen siempre a tus caprichos… Si los niños juegan con sus padres, puede que estos les dejen ganar, jueguen a lo que ellos quieren o según sus intereses; pero en el juego entre chavales, si no sigues las </w:t>
      </w:r>
      <w:r w:rsidRPr="009B7F07">
        <w:rPr>
          <w:rFonts w:ascii="Arial" w:hAnsi="Arial" w:cs="Arial"/>
          <w:b/>
          <w:bCs/>
          <w:color w:val="000000"/>
          <w:lang w:val="es-ES"/>
        </w:rPr>
        <w:t xml:space="preserve">normas </w:t>
      </w:r>
      <w:r w:rsidRPr="009B7F07">
        <w:rPr>
          <w:rFonts w:ascii="Arial" w:hAnsi="Arial" w:cs="Arial"/>
          <w:color w:val="000000"/>
          <w:lang w:val="es-ES"/>
        </w:rPr>
        <w:t xml:space="preserve">te dejan fuera; si no te comportas bien o eres agresivo te quedas al margen…y así aprendes a integrarte”, explica Petra M. Pérez, catedrática de Teoría de la Educación de la </w:t>
      </w:r>
      <w:proofErr w:type="spellStart"/>
      <w:r w:rsidRPr="009B7F07">
        <w:rPr>
          <w:rFonts w:ascii="Arial" w:hAnsi="Arial" w:cs="Arial"/>
          <w:color w:val="000000"/>
          <w:lang w:val="es-ES"/>
        </w:rPr>
        <w:t>Universitat</w:t>
      </w:r>
      <w:proofErr w:type="spellEnd"/>
      <w:r w:rsidRPr="009B7F07">
        <w:rPr>
          <w:rFonts w:ascii="Arial" w:hAnsi="Arial" w:cs="Arial"/>
          <w:color w:val="000000"/>
          <w:lang w:val="es-ES"/>
        </w:rPr>
        <w:t xml:space="preserve"> de </w:t>
      </w:r>
      <w:proofErr w:type="spellStart"/>
      <w:r w:rsidRPr="009B7F07">
        <w:rPr>
          <w:rFonts w:ascii="Arial" w:hAnsi="Arial" w:cs="Arial"/>
          <w:color w:val="000000"/>
          <w:lang w:val="es-ES"/>
        </w:rPr>
        <w:t>València</w:t>
      </w:r>
      <w:proofErr w:type="spellEnd"/>
      <w:r w:rsidRPr="009B7F07">
        <w:rPr>
          <w:rFonts w:ascii="Arial" w:hAnsi="Arial" w:cs="Arial"/>
          <w:color w:val="000000"/>
          <w:lang w:val="es-ES"/>
        </w:rPr>
        <w:t xml:space="preserve">. Y añade que cuando los niños jugaban más entre ellos de forma espontánea había menos problemas en el colegio porque fuera ya habían aprendido las reglas de interacción, el autocontrol y a dilatar la gratificación. </w:t>
      </w:r>
    </w:p>
    <w:p w:rsidR="00F826A3" w:rsidRPr="00E3169D" w:rsidRDefault="00F826A3" w:rsidP="00E3169D">
      <w:pPr>
        <w:autoSpaceDE w:val="0"/>
        <w:autoSpaceDN w:val="0"/>
        <w:adjustRightInd w:val="0"/>
        <w:jc w:val="both"/>
        <w:rPr>
          <w:rFonts w:ascii="Arial" w:hAnsi="Arial" w:cs="Arial"/>
          <w:color w:val="000000"/>
          <w:lang w:val="es-ES"/>
        </w:rPr>
      </w:pPr>
      <w:r w:rsidRPr="009B7F07">
        <w:rPr>
          <w:rFonts w:ascii="Arial" w:hAnsi="Arial" w:cs="Arial"/>
          <w:color w:val="000000"/>
          <w:lang w:val="es-ES"/>
        </w:rPr>
        <w:t xml:space="preserve">Claro que hoy los niños también comparten juegos con sus amigos en la escuela y en las actividades extraescolares. De hecho, muchos piden a sus padres que les apunten a extraescolares para ir con sus amigos, sobre todo cuando la alternativa es estar solos en casa. Pero la </w:t>
      </w:r>
      <w:r w:rsidRPr="009B7F07">
        <w:rPr>
          <w:rFonts w:ascii="Arial" w:hAnsi="Arial" w:cs="Arial"/>
          <w:b/>
          <w:bCs/>
          <w:color w:val="000000"/>
          <w:lang w:val="es-ES"/>
        </w:rPr>
        <w:t xml:space="preserve">socialización </w:t>
      </w:r>
      <w:r w:rsidRPr="009B7F07">
        <w:rPr>
          <w:rFonts w:ascii="Arial" w:hAnsi="Arial" w:cs="Arial"/>
          <w:color w:val="000000"/>
          <w:lang w:val="es-ES"/>
        </w:rPr>
        <w:t xml:space="preserve">que se desarrolla en estos entornos reglados, dirigidos, es distinta. Cuando hay profesores y monitores de por medio, “las normas vienen desde fuera, las actividades están regladas y dejan poco espacio a la creatividad y a la relación espontánea, y los niños no pueden aprender igual las consecuencias de lo que hacen o deciden”, apunta Petra M. Pérez. En su opinión, hoy que la mentalidad es preparar a los </w:t>
      </w:r>
      <w:r w:rsidRPr="009B7F07">
        <w:rPr>
          <w:rFonts w:ascii="Arial" w:hAnsi="Arial" w:cs="Arial"/>
          <w:color w:val="000000"/>
          <w:lang w:val="es-ES"/>
        </w:rPr>
        <w:lastRenderedPageBreak/>
        <w:t>hijos para el futuro y la deseabilidad social es tener unos hijos exitosos y con estudios, “los padres deben saber que, más que aprender muchas cosas, sus hijos deben jugar, porque eso les</w:t>
      </w:r>
      <w:r w:rsidRPr="00F826A3">
        <w:rPr>
          <w:rFonts w:ascii="Verdana" w:hAnsi="Verdana" w:cs="Verdana"/>
          <w:color w:val="000000"/>
          <w:sz w:val="20"/>
          <w:szCs w:val="20"/>
          <w:lang w:val="es-ES"/>
        </w:rPr>
        <w:t xml:space="preserve"> </w:t>
      </w:r>
      <w:r w:rsidRPr="00E3169D">
        <w:rPr>
          <w:rFonts w:ascii="Arial" w:hAnsi="Arial" w:cs="Arial"/>
          <w:color w:val="000000"/>
          <w:lang w:val="es-ES"/>
        </w:rPr>
        <w:t>proporciona aprendizajes básicos para el desarrollo de la personalidad, de su creatividad y de su capacidad de innovar y de buscar soluciones a los problemas”, que son habilidades imprescindibles para que luego triunfen a nivel profesional.</w:t>
      </w:r>
    </w:p>
    <w:p w:rsidR="00F826A3" w:rsidRPr="00E3169D" w:rsidRDefault="00F826A3" w:rsidP="00E3169D">
      <w:pPr>
        <w:autoSpaceDE w:val="0"/>
        <w:autoSpaceDN w:val="0"/>
        <w:adjustRightInd w:val="0"/>
        <w:jc w:val="both"/>
        <w:rPr>
          <w:rFonts w:ascii="Arial" w:hAnsi="Arial" w:cs="Arial"/>
          <w:color w:val="000000"/>
          <w:lang w:val="es-ES"/>
        </w:rPr>
      </w:pPr>
      <w:r w:rsidRPr="00E3169D">
        <w:rPr>
          <w:rFonts w:ascii="Arial" w:hAnsi="Arial" w:cs="Arial"/>
          <w:color w:val="000000"/>
          <w:lang w:val="es-ES"/>
        </w:rPr>
        <w:t xml:space="preserve">Purificación Sierra, profesora de Psicología del Desarrollo de la UNED, enfatiza que el juego espontáneo entre niños es un ensayo para la vida adulta y permite desarrollar las </w:t>
      </w:r>
      <w:r w:rsidRPr="00E3169D">
        <w:rPr>
          <w:rFonts w:ascii="Arial" w:hAnsi="Arial" w:cs="Arial"/>
          <w:b/>
          <w:bCs/>
          <w:color w:val="000000"/>
          <w:lang w:val="es-ES"/>
        </w:rPr>
        <w:t xml:space="preserve">habilidades relacionales </w:t>
      </w:r>
      <w:r w:rsidRPr="00E3169D">
        <w:rPr>
          <w:rFonts w:ascii="Arial" w:hAnsi="Arial" w:cs="Arial"/>
          <w:color w:val="000000"/>
          <w:lang w:val="es-ES"/>
        </w:rPr>
        <w:t xml:space="preserve">y emocionales que facilitan una vida social sana al hacerse mayor. Y por si alguien cree que ser más o menos sociable es baladí, Petra M. Pérez remarca que la falta de relación social durante la infancia está complicando ya a la vida a algunos jóvenes. “Hay muchos chavales, en especial hijos únicos, que de pequeños no han tenido relaciones de complicidad y de enfrentamiento con amigos y hermanos, y que al crecer recurren al botellón o se refugian desde los 13 años en una relación de pareja por miedo escénico a los iguales; lo veo también en algunos becarios universitarios con los que trabajo: jóvenes que se han centrado mucho en sus estudios pero no se han relacionado y no saben compartir ni desarrollar propuestas en equipo”, comenta. </w:t>
      </w:r>
    </w:p>
    <w:p w:rsidR="00F826A3" w:rsidRPr="00E3169D" w:rsidRDefault="00F826A3" w:rsidP="00E3169D">
      <w:pPr>
        <w:autoSpaceDE w:val="0"/>
        <w:autoSpaceDN w:val="0"/>
        <w:adjustRightInd w:val="0"/>
        <w:jc w:val="both"/>
        <w:rPr>
          <w:rFonts w:ascii="Arial" w:hAnsi="Arial" w:cs="Arial"/>
          <w:color w:val="000000"/>
          <w:lang w:val="es-ES"/>
        </w:rPr>
      </w:pPr>
      <w:r w:rsidRPr="00E3169D">
        <w:rPr>
          <w:rFonts w:ascii="Arial" w:hAnsi="Arial" w:cs="Arial"/>
          <w:color w:val="000000"/>
          <w:lang w:val="es-ES"/>
        </w:rPr>
        <w:t xml:space="preserve">Pero los argumentos de educadores y psicólogos en favor del juego no acaban ahí. Para quienes creen que lo importante son los conocimientos y que lo que prima hoy en la sociedad es estar preparadísimo, acumular muchos conocimientos y que los niños aprendan cuanto antes, más y mejor idiomas, música, ajedrez, informática, etcétera, puede resultar chocante leer Einstein nunca memorizó, aprendió jugando. En realidad es el título de un libro en el que las especialistas en psicología infantil </w:t>
      </w:r>
      <w:proofErr w:type="spellStart"/>
      <w:r w:rsidRPr="00E3169D">
        <w:rPr>
          <w:rFonts w:ascii="Arial" w:hAnsi="Arial" w:cs="Arial"/>
          <w:color w:val="000000"/>
          <w:lang w:val="es-ES"/>
        </w:rPr>
        <w:t>Kathty</w:t>
      </w:r>
      <w:proofErr w:type="spellEnd"/>
      <w:r w:rsidRPr="00E3169D">
        <w:rPr>
          <w:rFonts w:ascii="Arial" w:hAnsi="Arial" w:cs="Arial"/>
          <w:color w:val="000000"/>
          <w:lang w:val="es-ES"/>
        </w:rPr>
        <w:t xml:space="preserve"> </w:t>
      </w:r>
      <w:proofErr w:type="spellStart"/>
      <w:r w:rsidRPr="00E3169D">
        <w:rPr>
          <w:rFonts w:ascii="Arial" w:hAnsi="Arial" w:cs="Arial"/>
          <w:color w:val="000000"/>
          <w:lang w:val="es-ES"/>
        </w:rPr>
        <w:t>Hirsh-Pasek</w:t>
      </w:r>
      <w:proofErr w:type="spellEnd"/>
      <w:r w:rsidRPr="00E3169D">
        <w:rPr>
          <w:rFonts w:ascii="Arial" w:hAnsi="Arial" w:cs="Arial"/>
          <w:color w:val="000000"/>
          <w:lang w:val="es-ES"/>
        </w:rPr>
        <w:t xml:space="preserve"> y Roberta </w:t>
      </w:r>
      <w:proofErr w:type="spellStart"/>
      <w:r w:rsidRPr="00E3169D">
        <w:rPr>
          <w:rFonts w:ascii="Arial" w:hAnsi="Arial" w:cs="Arial"/>
          <w:color w:val="000000"/>
          <w:lang w:val="es-ES"/>
        </w:rPr>
        <w:t>Michnick</w:t>
      </w:r>
      <w:proofErr w:type="spellEnd"/>
      <w:r w:rsidRPr="00E3169D">
        <w:rPr>
          <w:rFonts w:ascii="Arial" w:hAnsi="Arial" w:cs="Arial"/>
          <w:color w:val="000000"/>
          <w:lang w:val="es-ES"/>
        </w:rPr>
        <w:t xml:space="preserve"> </w:t>
      </w:r>
      <w:proofErr w:type="spellStart"/>
      <w:r w:rsidRPr="00E3169D">
        <w:rPr>
          <w:rFonts w:ascii="Arial" w:hAnsi="Arial" w:cs="Arial"/>
          <w:color w:val="000000"/>
          <w:lang w:val="es-ES"/>
        </w:rPr>
        <w:t>Golinfkoff</w:t>
      </w:r>
      <w:proofErr w:type="spellEnd"/>
      <w:r w:rsidRPr="00E3169D">
        <w:rPr>
          <w:rFonts w:ascii="Arial" w:hAnsi="Arial" w:cs="Arial"/>
          <w:color w:val="000000"/>
          <w:lang w:val="es-ES"/>
        </w:rPr>
        <w:t xml:space="preserve"> echan mano de sus investigaciones para asegurar que jugar es igual a aprender, y que jugando se aprende de todo: desde a resolver problemas de forma creativa hasta </w:t>
      </w:r>
      <w:r w:rsidRPr="00E3169D">
        <w:rPr>
          <w:rFonts w:ascii="Arial" w:hAnsi="Arial" w:cs="Arial"/>
          <w:b/>
          <w:bCs/>
          <w:color w:val="000000"/>
          <w:lang w:val="es-ES"/>
        </w:rPr>
        <w:t xml:space="preserve">capacidades matemáticas </w:t>
      </w:r>
      <w:r w:rsidRPr="00E3169D">
        <w:rPr>
          <w:rFonts w:ascii="Arial" w:hAnsi="Arial" w:cs="Arial"/>
          <w:color w:val="000000"/>
          <w:lang w:val="es-ES"/>
        </w:rPr>
        <w:t xml:space="preserve">y habilidades lectoras. </w:t>
      </w:r>
    </w:p>
    <w:p w:rsidR="00F826A3" w:rsidRPr="00E3169D" w:rsidRDefault="00F826A3" w:rsidP="00E3169D">
      <w:pPr>
        <w:autoSpaceDE w:val="0"/>
        <w:autoSpaceDN w:val="0"/>
        <w:adjustRightInd w:val="0"/>
        <w:jc w:val="both"/>
        <w:rPr>
          <w:rFonts w:ascii="Arial" w:hAnsi="Arial" w:cs="Arial"/>
          <w:color w:val="000000"/>
          <w:lang w:val="es-ES"/>
        </w:rPr>
      </w:pPr>
      <w:r w:rsidRPr="00E3169D">
        <w:rPr>
          <w:rFonts w:ascii="Arial" w:hAnsi="Arial" w:cs="Arial"/>
          <w:color w:val="000000"/>
          <w:lang w:val="es-ES"/>
        </w:rPr>
        <w:t xml:space="preserve">Joan </w:t>
      </w:r>
      <w:proofErr w:type="spellStart"/>
      <w:r w:rsidRPr="00E3169D">
        <w:rPr>
          <w:rFonts w:ascii="Arial" w:hAnsi="Arial" w:cs="Arial"/>
          <w:color w:val="000000"/>
          <w:lang w:val="es-ES"/>
        </w:rPr>
        <w:t>Doménech</w:t>
      </w:r>
      <w:proofErr w:type="spellEnd"/>
      <w:r w:rsidRPr="00E3169D">
        <w:rPr>
          <w:rFonts w:ascii="Arial" w:hAnsi="Arial" w:cs="Arial"/>
          <w:color w:val="000000"/>
          <w:lang w:val="es-ES"/>
        </w:rPr>
        <w:t xml:space="preserve">, director de la escuela </w:t>
      </w:r>
      <w:proofErr w:type="spellStart"/>
      <w:r w:rsidRPr="00E3169D">
        <w:rPr>
          <w:rFonts w:ascii="Arial" w:hAnsi="Arial" w:cs="Arial"/>
          <w:color w:val="000000"/>
          <w:lang w:val="es-ES"/>
        </w:rPr>
        <w:t>Fructuós</w:t>
      </w:r>
      <w:proofErr w:type="spellEnd"/>
      <w:r w:rsidRPr="00E3169D">
        <w:rPr>
          <w:rFonts w:ascii="Arial" w:hAnsi="Arial" w:cs="Arial"/>
          <w:color w:val="000000"/>
          <w:lang w:val="es-ES"/>
        </w:rPr>
        <w:t xml:space="preserve"> </w:t>
      </w:r>
      <w:proofErr w:type="spellStart"/>
      <w:r w:rsidRPr="00E3169D">
        <w:rPr>
          <w:rFonts w:ascii="Arial" w:hAnsi="Arial" w:cs="Arial"/>
          <w:color w:val="000000"/>
          <w:lang w:val="es-ES"/>
        </w:rPr>
        <w:t>Gelabert</w:t>
      </w:r>
      <w:proofErr w:type="spellEnd"/>
      <w:r w:rsidRPr="00E3169D">
        <w:rPr>
          <w:rFonts w:ascii="Arial" w:hAnsi="Arial" w:cs="Arial"/>
          <w:color w:val="000000"/>
          <w:lang w:val="es-ES"/>
        </w:rPr>
        <w:t xml:space="preserve"> de Barcelona y autor de Elogio de una educación lenta (</w:t>
      </w:r>
      <w:proofErr w:type="spellStart"/>
      <w:r w:rsidRPr="00E3169D">
        <w:rPr>
          <w:rFonts w:ascii="Arial" w:hAnsi="Arial" w:cs="Arial"/>
          <w:color w:val="000000"/>
          <w:lang w:val="es-ES"/>
        </w:rPr>
        <w:t>Graó</w:t>
      </w:r>
      <w:proofErr w:type="spellEnd"/>
      <w:r w:rsidRPr="00E3169D">
        <w:rPr>
          <w:rFonts w:ascii="Arial" w:hAnsi="Arial" w:cs="Arial"/>
          <w:color w:val="000000"/>
          <w:lang w:val="es-ES"/>
        </w:rPr>
        <w:t xml:space="preserve">), advierte que, en educación, más no es sinónimo de mejor. “La capacidad de aprendizaje es limitada, y aprender es un proceso lento, que requiere sus tiempos: un tiempo de hacer, un tiempo de conversar o deliberar, y un tiempo de no hacer nada, de reflexionar; y ese último es el tiempo de juego”. </w:t>
      </w:r>
      <w:proofErr w:type="spellStart"/>
      <w:r w:rsidRPr="00E3169D">
        <w:rPr>
          <w:rFonts w:ascii="Arial" w:hAnsi="Arial" w:cs="Arial"/>
          <w:color w:val="000000"/>
          <w:lang w:val="es-ES"/>
        </w:rPr>
        <w:t>Imma</w:t>
      </w:r>
      <w:proofErr w:type="spellEnd"/>
      <w:r w:rsidRPr="00E3169D">
        <w:rPr>
          <w:rFonts w:ascii="Arial" w:hAnsi="Arial" w:cs="Arial"/>
          <w:color w:val="000000"/>
          <w:lang w:val="es-ES"/>
        </w:rPr>
        <w:t xml:space="preserve"> Marín, pedagoga y directora de la consultora especializada en juego y educación </w:t>
      </w:r>
      <w:proofErr w:type="spellStart"/>
      <w:r w:rsidRPr="00E3169D">
        <w:rPr>
          <w:rFonts w:ascii="Arial" w:hAnsi="Arial" w:cs="Arial"/>
          <w:color w:val="000000"/>
          <w:lang w:val="es-ES"/>
        </w:rPr>
        <w:t>Marinva</w:t>
      </w:r>
      <w:proofErr w:type="spellEnd"/>
      <w:r w:rsidRPr="00E3169D">
        <w:rPr>
          <w:rFonts w:ascii="Arial" w:hAnsi="Arial" w:cs="Arial"/>
          <w:color w:val="000000"/>
          <w:lang w:val="es-ES"/>
        </w:rPr>
        <w:t xml:space="preserve">, lo llama tiempo de digestión: “Los niños de hoy reciben mucha información y muchos estímulos, es decir, comen mucho; pero tienen poco tiempo de relax para hacer la digestión y se empachan de </w:t>
      </w:r>
      <w:r w:rsidRPr="00E3169D">
        <w:rPr>
          <w:rFonts w:ascii="Arial" w:hAnsi="Arial" w:cs="Arial"/>
          <w:b/>
          <w:bCs/>
          <w:color w:val="000000"/>
          <w:lang w:val="es-ES"/>
        </w:rPr>
        <w:t>exceso de actividad</w:t>
      </w:r>
      <w:r w:rsidRPr="00E3169D">
        <w:rPr>
          <w:rFonts w:ascii="Arial" w:hAnsi="Arial" w:cs="Arial"/>
          <w:color w:val="000000"/>
          <w:lang w:val="es-ES"/>
        </w:rPr>
        <w:t xml:space="preserve">; porque para asimilar los aprendizajes y las experiencias, para que sirvan de nutriente, hace falta tiempo, y ese tiempo de digestión nos lo proporciona el juego: mientras juega, el niño puede interiorizar, poner en práctica y relacionar lo vivido durante el día y los conocimientos recibidos”. Y pone un ejemplo: “la ley de la gravedad te la explican en la escuela, pero la aprendes haciendo torres y construcciones de bloques que se caen”. </w:t>
      </w:r>
    </w:p>
    <w:p w:rsidR="00F826A3" w:rsidRPr="00E3169D" w:rsidRDefault="00F826A3" w:rsidP="00E3169D">
      <w:pPr>
        <w:pStyle w:val="Default"/>
        <w:jc w:val="both"/>
        <w:rPr>
          <w:rFonts w:ascii="Arial" w:hAnsi="Arial" w:cs="Arial"/>
          <w:sz w:val="22"/>
          <w:szCs w:val="22"/>
        </w:rPr>
      </w:pPr>
      <w:proofErr w:type="spellStart"/>
      <w:r w:rsidRPr="00E3169D">
        <w:rPr>
          <w:rFonts w:ascii="Arial" w:hAnsi="Arial" w:cs="Arial"/>
          <w:sz w:val="22"/>
          <w:szCs w:val="22"/>
        </w:rPr>
        <w:t>Doménech</w:t>
      </w:r>
      <w:proofErr w:type="spellEnd"/>
      <w:r w:rsidRPr="00E3169D">
        <w:rPr>
          <w:rFonts w:ascii="Arial" w:hAnsi="Arial" w:cs="Arial"/>
          <w:sz w:val="22"/>
          <w:szCs w:val="22"/>
        </w:rPr>
        <w:t xml:space="preserve"> es tajante: “Los niños que no juegan no aprenden”. Y precisa que cuando habla de juego no se refiere a juegos didácticos o educativos, sino al juego lúdico, sin más. “Estamos</w:t>
      </w:r>
      <w:r w:rsidR="00E3169D">
        <w:rPr>
          <w:rFonts w:ascii="Arial" w:hAnsi="Arial" w:cs="Arial"/>
          <w:sz w:val="22"/>
          <w:szCs w:val="22"/>
        </w:rPr>
        <w:t xml:space="preserve"> </w:t>
      </w:r>
      <w:r w:rsidRPr="00E3169D">
        <w:rPr>
          <w:rFonts w:ascii="Arial" w:hAnsi="Arial" w:cs="Arial"/>
          <w:sz w:val="22"/>
          <w:szCs w:val="22"/>
        </w:rPr>
        <w:t xml:space="preserve">colonizando el tiempo de los niños; su agenda es un reflejo de cómo ocupamos los adultos el tiempo, y queremos que todo sea organizado, que todas sus actividades sean desarrolladas con personal cualificado, siguiendo el modelo escolar; pero el aprendizaje más efectivo se hace fuera de la escuela, jugando, </w:t>
      </w:r>
      <w:r w:rsidRPr="00E3169D">
        <w:rPr>
          <w:rFonts w:ascii="Arial" w:hAnsi="Arial" w:cs="Arial"/>
          <w:b/>
          <w:bCs/>
          <w:sz w:val="22"/>
          <w:szCs w:val="22"/>
        </w:rPr>
        <w:t>sin límites horarios</w:t>
      </w:r>
      <w:r w:rsidRPr="00E3169D">
        <w:rPr>
          <w:rFonts w:ascii="Arial" w:hAnsi="Arial" w:cs="Arial"/>
          <w:sz w:val="22"/>
          <w:szCs w:val="22"/>
        </w:rPr>
        <w:t xml:space="preserve">, sin reglas…”, afirma el director de la escuela </w:t>
      </w:r>
      <w:proofErr w:type="spellStart"/>
      <w:r w:rsidRPr="00E3169D">
        <w:rPr>
          <w:rFonts w:ascii="Arial" w:hAnsi="Arial" w:cs="Arial"/>
          <w:sz w:val="22"/>
          <w:szCs w:val="22"/>
        </w:rPr>
        <w:t>Fructuós</w:t>
      </w:r>
      <w:proofErr w:type="spellEnd"/>
      <w:r w:rsidRPr="00E3169D">
        <w:rPr>
          <w:rFonts w:ascii="Arial" w:hAnsi="Arial" w:cs="Arial"/>
          <w:sz w:val="22"/>
          <w:szCs w:val="22"/>
        </w:rPr>
        <w:t xml:space="preserve"> </w:t>
      </w:r>
      <w:proofErr w:type="spellStart"/>
      <w:r w:rsidRPr="00E3169D">
        <w:rPr>
          <w:rFonts w:ascii="Arial" w:hAnsi="Arial" w:cs="Arial"/>
          <w:sz w:val="22"/>
          <w:szCs w:val="22"/>
        </w:rPr>
        <w:t>Gelabert</w:t>
      </w:r>
      <w:proofErr w:type="spellEnd"/>
      <w:r w:rsidRPr="00E3169D">
        <w:rPr>
          <w:rFonts w:ascii="Arial" w:hAnsi="Arial" w:cs="Arial"/>
          <w:sz w:val="22"/>
          <w:szCs w:val="22"/>
        </w:rPr>
        <w:t xml:space="preserve">. </w:t>
      </w:r>
    </w:p>
    <w:p w:rsidR="00F826A3" w:rsidRPr="00E3169D" w:rsidRDefault="00F826A3" w:rsidP="00E3169D">
      <w:pPr>
        <w:autoSpaceDE w:val="0"/>
        <w:autoSpaceDN w:val="0"/>
        <w:adjustRightInd w:val="0"/>
        <w:jc w:val="both"/>
        <w:rPr>
          <w:rFonts w:ascii="Arial" w:hAnsi="Arial" w:cs="Arial"/>
          <w:color w:val="000000"/>
          <w:lang w:val="es-ES"/>
        </w:rPr>
      </w:pPr>
      <w:r w:rsidRPr="00E3169D">
        <w:rPr>
          <w:rFonts w:ascii="Arial" w:hAnsi="Arial" w:cs="Arial"/>
          <w:color w:val="000000"/>
          <w:lang w:val="es-ES"/>
        </w:rPr>
        <w:t xml:space="preserve">La psicóloga Purificación Sierra apunta que las actividades extraescolares han convertido un tiempo de ocio en una obligación infantil más porque tienen una finalidad, unos objetivos cuantificables y no son un mero disfrute en sí mismo. En este sentido, </w:t>
      </w:r>
      <w:proofErr w:type="spellStart"/>
      <w:r w:rsidRPr="00E3169D">
        <w:rPr>
          <w:rFonts w:ascii="Arial" w:hAnsi="Arial" w:cs="Arial"/>
          <w:color w:val="000000"/>
          <w:lang w:val="es-ES"/>
        </w:rPr>
        <w:t>Imma</w:t>
      </w:r>
      <w:proofErr w:type="spellEnd"/>
      <w:r w:rsidRPr="00E3169D">
        <w:rPr>
          <w:rFonts w:ascii="Arial" w:hAnsi="Arial" w:cs="Arial"/>
          <w:color w:val="000000"/>
          <w:lang w:val="es-ES"/>
        </w:rPr>
        <w:t xml:space="preserve"> Marín señala que “el juego es importante en la medida en que sea juego libre, en que los niños tengan un tiempo y un espacio psicológico en el que exista margen de error, donde no se sientan juzgados y sean libres de probar y experimentar; eso es fundamental, porque no se puede crear e innovar sin pasar por el error, pero la escuela y la sociedad castigan el error, y el único marco en el que puedes probar y probar, y pasar por fracasos </w:t>
      </w:r>
      <w:r w:rsidRPr="00E3169D">
        <w:rPr>
          <w:rFonts w:ascii="Arial" w:hAnsi="Arial" w:cs="Arial"/>
          <w:color w:val="000000"/>
          <w:lang w:val="es-ES"/>
        </w:rPr>
        <w:lastRenderedPageBreak/>
        <w:t xml:space="preserve">sin que ocurra nada es el juego; porque el juego prima el proceso, como por ejemplo cuando un niño, sin ayuda de nadie, persevera una y otra vez para intentar bailar la peonza o hacer el pino”. </w:t>
      </w:r>
    </w:p>
    <w:p w:rsidR="00F826A3" w:rsidRPr="009B7F07" w:rsidRDefault="00F826A3" w:rsidP="00E3169D">
      <w:pPr>
        <w:autoSpaceDE w:val="0"/>
        <w:autoSpaceDN w:val="0"/>
        <w:adjustRightInd w:val="0"/>
        <w:jc w:val="both"/>
        <w:rPr>
          <w:rFonts w:ascii="Arial" w:hAnsi="Arial" w:cs="Arial"/>
          <w:color w:val="000000"/>
          <w:lang w:val="es-ES"/>
        </w:rPr>
      </w:pPr>
      <w:r w:rsidRPr="009B7F07">
        <w:rPr>
          <w:rFonts w:ascii="Arial" w:hAnsi="Arial" w:cs="Arial"/>
          <w:color w:val="000000"/>
          <w:lang w:val="es-ES"/>
        </w:rPr>
        <w:t xml:space="preserve">Tampoco es que los niños se hayan de pasar el día jugando a sus anchas con sus amiguitos; ni que el juego espontáneo y las extraescolares sean actividades excluyentes. Se trata de compatibilizar. “Lo importante es no sobresaturar a los niños con extraescolares para que tengan tiempo de juego espontáneo, en el parque o en casa, sobre todo hasta los diez años”, indica el psicólogo </w:t>
      </w:r>
      <w:proofErr w:type="spellStart"/>
      <w:r w:rsidRPr="009B7F07">
        <w:rPr>
          <w:rFonts w:ascii="Arial" w:hAnsi="Arial" w:cs="Arial"/>
          <w:color w:val="000000"/>
          <w:lang w:val="es-ES"/>
        </w:rPr>
        <w:t>Benjamí</w:t>
      </w:r>
      <w:proofErr w:type="spellEnd"/>
      <w:r w:rsidRPr="009B7F07">
        <w:rPr>
          <w:rFonts w:ascii="Arial" w:hAnsi="Arial" w:cs="Arial"/>
          <w:color w:val="000000"/>
          <w:lang w:val="es-ES"/>
        </w:rPr>
        <w:t xml:space="preserve"> Montenegro, del </w:t>
      </w:r>
      <w:proofErr w:type="spellStart"/>
      <w:r w:rsidRPr="009B7F07">
        <w:rPr>
          <w:rFonts w:ascii="Arial" w:hAnsi="Arial" w:cs="Arial"/>
          <w:color w:val="000000"/>
          <w:lang w:val="es-ES"/>
        </w:rPr>
        <w:t>Equip</w:t>
      </w:r>
      <w:proofErr w:type="spellEnd"/>
      <w:r w:rsidRPr="009B7F07">
        <w:rPr>
          <w:rFonts w:ascii="Arial" w:hAnsi="Arial" w:cs="Arial"/>
          <w:color w:val="000000"/>
          <w:lang w:val="es-ES"/>
        </w:rPr>
        <w:t xml:space="preserve"> </w:t>
      </w:r>
      <w:proofErr w:type="spellStart"/>
      <w:r w:rsidRPr="009B7F07">
        <w:rPr>
          <w:rFonts w:ascii="Arial" w:hAnsi="Arial" w:cs="Arial"/>
          <w:color w:val="000000"/>
          <w:lang w:val="es-ES"/>
        </w:rPr>
        <w:t>Psicològic</w:t>
      </w:r>
      <w:proofErr w:type="spellEnd"/>
      <w:r w:rsidRPr="009B7F07">
        <w:rPr>
          <w:rFonts w:ascii="Arial" w:hAnsi="Arial" w:cs="Arial"/>
          <w:color w:val="000000"/>
          <w:lang w:val="es-ES"/>
        </w:rPr>
        <w:t xml:space="preserve"> del </w:t>
      </w:r>
      <w:proofErr w:type="spellStart"/>
      <w:r w:rsidRPr="009B7F07">
        <w:rPr>
          <w:rFonts w:ascii="Arial" w:hAnsi="Arial" w:cs="Arial"/>
          <w:color w:val="000000"/>
          <w:lang w:val="es-ES"/>
        </w:rPr>
        <w:t>Desenvolupament</w:t>
      </w:r>
      <w:proofErr w:type="spellEnd"/>
      <w:r w:rsidRPr="009B7F07">
        <w:rPr>
          <w:rFonts w:ascii="Arial" w:hAnsi="Arial" w:cs="Arial"/>
          <w:color w:val="000000"/>
          <w:lang w:val="es-ES"/>
        </w:rPr>
        <w:t xml:space="preserve"> de </w:t>
      </w:r>
      <w:proofErr w:type="spellStart"/>
      <w:r w:rsidRPr="009B7F07">
        <w:rPr>
          <w:rFonts w:ascii="Arial" w:hAnsi="Arial" w:cs="Arial"/>
          <w:color w:val="000000"/>
          <w:lang w:val="es-ES"/>
        </w:rPr>
        <w:t>l’Individu</w:t>
      </w:r>
      <w:proofErr w:type="spellEnd"/>
      <w:r w:rsidRPr="009B7F07">
        <w:rPr>
          <w:rFonts w:ascii="Arial" w:hAnsi="Arial" w:cs="Arial"/>
          <w:color w:val="000000"/>
          <w:lang w:val="es-ES"/>
        </w:rPr>
        <w:t xml:space="preserve">. El problema, según coinciden todos los expertos consultados, es que con frecuencia la elección de las extraescolares no responde a una necesidad o a un interés del niño, sino de la familia, ya sea para cubrir las jornadas laborales de los padres o sus expectativas culturales, deportivas, artísticas… Incluso los pediatras han intervenido en este debate instando públicamente a los padres a que “piensen en su hijo y con la cabeza” a la hora de pedirles un esfuerzo extra en idiomas, deportes o lo que sea. “Los padres no se deben plantear el desarrollo de estas actividades como una carrera contra reloj; deben pensar que los niños necesitan tiempo para descansar y para jugar y no sobrecargarles de obligaciones”, asegura una nota conjunta de la Sociedad Española de Pediatría </w:t>
      </w:r>
      <w:proofErr w:type="spellStart"/>
      <w:r w:rsidRPr="009B7F07">
        <w:rPr>
          <w:rFonts w:ascii="Arial" w:hAnsi="Arial" w:cs="Arial"/>
          <w:color w:val="000000"/>
          <w:lang w:val="es-ES"/>
        </w:rPr>
        <w:t>Extrahospitalaria</w:t>
      </w:r>
      <w:proofErr w:type="spellEnd"/>
      <w:r w:rsidRPr="009B7F07">
        <w:rPr>
          <w:rFonts w:ascii="Arial" w:hAnsi="Arial" w:cs="Arial"/>
          <w:color w:val="000000"/>
          <w:lang w:val="es-ES"/>
        </w:rPr>
        <w:t xml:space="preserve"> y la Asociación Española de Pediatría de Atención Primaria. </w:t>
      </w:r>
    </w:p>
    <w:p w:rsidR="00F826A3" w:rsidRPr="009B7F07" w:rsidRDefault="00F826A3" w:rsidP="00E3169D">
      <w:pPr>
        <w:pStyle w:val="Default"/>
        <w:jc w:val="both"/>
        <w:rPr>
          <w:rFonts w:ascii="Arial" w:hAnsi="Arial" w:cs="Arial"/>
          <w:sz w:val="22"/>
          <w:szCs w:val="22"/>
        </w:rPr>
      </w:pPr>
      <w:r w:rsidRPr="009B7F07">
        <w:rPr>
          <w:rFonts w:ascii="Arial" w:hAnsi="Arial" w:cs="Arial"/>
          <w:sz w:val="22"/>
          <w:szCs w:val="22"/>
        </w:rPr>
        <w:t xml:space="preserve">Montenegro defiende la necesidad de organizarse para que alguien pueda recoger siempre a los niños a la salida del colegio para llevarlos a casa, al parque o donde sea, y así no elegir las extraescolares en función de que el horario vaya bien a los padres. Su criterio es que, hasta quinto de Primaria, lo mejor es una actividad de carácter deportivo, no competitiva, y, como mucho, otra intelectual (siempre que el niño no tenga problemas de aprendizaje en la escuela). Y, a partir de la ESO, su receta es una hora semanal de conversación en inglés y, como máximo, una extraescolar más –sea deportiva o intelectual– para dejar tiempo para el estudio y que vayan aprendiendo a estar solos en casa y a </w:t>
      </w:r>
      <w:r w:rsidRPr="009B7F07">
        <w:rPr>
          <w:rFonts w:ascii="Arial" w:hAnsi="Arial" w:cs="Arial"/>
          <w:b/>
          <w:bCs/>
          <w:sz w:val="22"/>
          <w:szCs w:val="22"/>
        </w:rPr>
        <w:t>organizarse por sí mismos</w:t>
      </w:r>
      <w:r w:rsidRPr="009B7F07">
        <w:rPr>
          <w:rFonts w:ascii="Arial" w:hAnsi="Arial" w:cs="Arial"/>
          <w:sz w:val="22"/>
          <w:szCs w:val="22"/>
        </w:rPr>
        <w:t xml:space="preserve">. </w:t>
      </w:r>
    </w:p>
    <w:p w:rsidR="00F826A3" w:rsidRPr="009B7F07" w:rsidRDefault="00F826A3" w:rsidP="00E3169D">
      <w:pPr>
        <w:autoSpaceDE w:val="0"/>
        <w:autoSpaceDN w:val="0"/>
        <w:adjustRightInd w:val="0"/>
        <w:jc w:val="both"/>
        <w:rPr>
          <w:rFonts w:ascii="Arial" w:hAnsi="Arial" w:cs="Arial"/>
          <w:color w:val="000000"/>
          <w:lang w:val="es-ES"/>
        </w:rPr>
      </w:pPr>
      <w:proofErr w:type="spellStart"/>
      <w:r w:rsidRPr="009B7F07">
        <w:rPr>
          <w:rFonts w:ascii="Arial" w:hAnsi="Arial" w:cs="Arial"/>
          <w:color w:val="000000"/>
          <w:lang w:val="es-ES"/>
        </w:rPr>
        <w:t>Imma</w:t>
      </w:r>
      <w:proofErr w:type="spellEnd"/>
      <w:r w:rsidRPr="009B7F07">
        <w:rPr>
          <w:rFonts w:ascii="Arial" w:hAnsi="Arial" w:cs="Arial"/>
          <w:color w:val="000000"/>
          <w:lang w:val="es-ES"/>
        </w:rPr>
        <w:t xml:space="preserve"> Marín aconseja escoger extraescolares lo más lúdicas posibles, que no resulten competitivas ni se esperen de ellas resultados, y al mismo tiempo montar una red con familia, amigos, vecinos u otros papás para que, al menos una tarde a la semana, los críos puedan jugar con uno o dos de sus amiguitos en casa de uno o de otro. </w:t>
      </w:r>
    </w:p>
    <w:p w:rsidR="00F826A3" w:rsidRPr="009B7F07" w:rsidRDefault="00F826A3" w:rsidP="00E3169D">
      <w:pPr>
        <w:autoSpaceDE w:val="0"/>
        <w:autoSpaceDN w:val="0"/>
        <w:adjustRightInd w:val="0"/>
        <w:jc w:val="both"/>
        <w:rPr>
          <w:rFonts w:ascii="Arial" w:hAnsi="Arial" w:cs="Arial"/>
          <w:color w:val="000000"/>
          <w:lang w:val="es-ES"/>
        </w:rPr>
      </w:pPr>
      <w:r w:rsidRPr="009B7F07">
        <w:rPr>
          <w:rFonts w:ascii="Arial" w:hAnsi="Arial" w:cs="Arial"/>
          <w:color w:val="000000"/>
          <w:lang w:val="es-ES"/>
        </w:rPr>
        <w:t xml:space="preserve">En realidad, irse a jugar a casa de fulanito o de menganito era algo habitual, que surgía de forma espontánea y natural, hace unas cuantas décadas. A la vuelta del cole uno llegaba a casa acompañado y decía “mamá, que viene María a merendar”, y listo. Pero hoy, las jornadas laborales de padres y madres, los hábitos de vida, el urbanismo de las ciudades e incluso la tipología de las viviendas lo </w:t>
      </w:r>
      <w:proofErr w:type="gramStart"/>
      <w:r w:rsidRPr="009B7F07">
        <w:rPr>
          <w:rFonts w:ascii="Arial" w:hAnsi="Arial" w:cs="Arial"/>
          <w:color w:val="000000"/>
          <w:lang w:val="es-ES"/>
        </w:rPr>
        <w:t>complica</w:t>
      </w:r>
      <w:proofErr w:type="gramEnd"/>
      <w:r w:rsidRPr="009B7F07">
        <w:rPr>
          <w:rFonts w:ascii="Arial" w:hAnsi="Arial" w:cs="Arial"/>
          <w:color w:val="000000"/>
          <w:lang w:val="es-ES"/>
        </w:rPr>
        <w:t xml:space="preserve"> bastante más y obliga a organizar estas citas infantiles de antemano. En Estados Unidos se han puesto de moda, con el nombre de </w:t>
      </w:r>
      <w:proofErr w:type="spellStart"/>
      <w:r w:rsidRPr="009B7F07">
        <w:rPr>
          <w:rFonts w:ascii="Arial" w:hAnsi="Arial" w:cs="Arial"/>
          <w:color w:val="000000"/>
          <w:lang w:val="es-ES"/>
        </w:rPr>
        <w:t>play</w:t>
      </w:r>
      <w:proofErr w:type="spellEnd"/>
      <w:r w:rsidRPr="009B7F07">
        <w:rPr>
          <w:rFonts w:ascii="Arial" w:hAnsi="Arial" w:cs="Arial"/>
          <w:color w:val="000000"/>
          <w:lang w:val="es-ES"/>
        </w:rPr>
        <w:t xml:space="preserve"> </w:t>
      </w:r>
      <w:proofErr w:type="spellStart"/>
      <w:r w:rsidRPr="009B7F07">
        <w:rPr>
          <w:rFonts w:ascii="Arial" w:hAnsi="Arial" w:cs="Arial"/>
          <w:color w:val="000000"/>
          <w:lang w:val="es-ES"/>
        </w:rPr>
        <w:t>day</w:t>
      </w:r>
      <w:proofErr w:type="spellEnd"/>
      <w:r w:rsidRPr="009B7F07">
        <w:rPr>
          <w:rFonts w:ascii="Arial" w:hAnsi="Arial" w:cs="Arial"/>
          <w:color w:val="000000"/>
          <w:lang w:val="es-ES"/>
        </w:rPr>
        <w:t xml:space="preserve">, y muchos padres y madres se organizan en su trabajo para, un día a la semana o cada quince días, acabar antes la jornada y poder recibir en casa a algún amiguito de su hijo o hija acompañado de su papá o su mamá. “En París algunas familias también celebran ya el </w:t>
      </w:r>
      <w:proofErr w:type="spellStart"/>
      <w:r w:rsidRPr="009B7F07">
        <w:rPr>
          <w:rFonts w:ascii="Arial" w:hAnsi="Arial" w:cs="Arial"/>
          <w:color w:val="000000"/>
          <w:lang w:val="es-ES"/>
        </w:rPr>
        <w:t>play</w:t>
      </w:r>
      <w:proofErr w:type="spellEnd"/>
      <w:r w:rsidRPr="009B7F07">
        <w:rPr>
          <w:rFonts w:ascii="Arial" w:hAnsi="Arial" w:cs="Arial"/>
          <w:color w:val="000000"/>
          <w:lang w:val="es-ES"/>
        </w:rPr>
        <w:t xml:space="preserve"> </w:t>
      </w:r>
      <w:proofErr w:type="spellStart"/>
      <w:r w:rsidRPr="009B7F07">
        <w:rPr>
          <w:rFonts w:ascii="Arial" w:hAnsi="Arial" w:cs="Arial"/>
          <w:color w:val="000000"/>
          <w:lang w:val="es-ES"/>
        </w:rPr>
        <w:t>day</w:t>
      </w:r>
      <w:proofErr w:type="spellEnd"/>
      <w:r w:rsidRPr="009B7F07">
        <w:rPr>
          <w:rFonts w:ascii="Arial" w:hAnsi="Arial" w:cs="Arial"/>
          <w:color w:val="000000"/>
          <w:lang w:val="es-ES"/>
        </w:rPr>
        <w:t xml:space="preserve">: mientras los hijos juegan, los padres charlan y se toman algo”, confirma Marín. Es más que probable que esta vuelta a las viejas tardes caseras de juegos no sea ajena a la fuerte crisis económica que aqueja a los hogares. Pero, a la vista de los argumentos de los expertos, los beneficios que de ellas cabe esperar van mucho más allá de un menor gasto familiar. Si la práctica se extiende, quizá permita también contrarrestar el claro descenso del </w:t>
      </w:r>
      <w:r w:rsidRPr="009B7F07">
        <w:rPr>
          <w:rFonts w:ascii="Arial" w:hAnsi="Arial" w:cs="Arial"/>
          <w:b/>
          <w:bCs/>
          <w:color w:val="000000"/>
          <w:lang w:val="es-ES"/>
        </w:rPr>
        <w:t xml:space="preserve">juego familiar </w:t>
      </w:r>
      <w:r w:rsidRPr="009B7F07">
        <w:rPr>
          <w:rFonts w:ascii="Arial" w:hAnsi="Arial" w:cs="Arial"/>
          <w:color w:val="000000"/>
          <w:lang w:val="es-ES"/>
        </w:rPr>
        <w:t xml:space="preserve">y escolar que ponen de manifiesto los datos del Observatorio del Juego Infantil en España y que se atribuye, además de a la escasez de tiempo de los padres y al aumento de las extraescolares, al mayor consumo de televisión e internet ya que la compra de juguetes está muy limitada a los regalos de Navidad y Reyes. </w:t>
      </w:r>
    </w:p>
    <w:p w:rsidR="00FE2CC3" w:rsidRPr="009B7F07" w:rsidRDefault="00FE2CC3" w:rsidP="00E3169D">
      <w:pPr>
        <w:autoSpaceDE w:val="0"/>
        <w:autoSpaceDN w:val="0"/>
        <w:adjustRightInd w:val="0"/>
        <w:jc w:val="both"/>
        <w:rPr>
          <w:rFonts w:ascii="Arial" w:hAnsi="Arial" w:cs="Arial"/>
          <w:b/>
          <w:bCs/>
          <w:color w:val="000000"/>
          <w:lang w:val="es-ES"/>
        </w:rPr>
      </w:pPr>
    </w:p>
    <w:p w:rsidR="00FE2CC3" w:rsidRDefault="00FE2CC3" w:rsidP="00E3169D">
      <w:pPr>
        <w:autoSpaceDE w:val="0"/>
        <w:autoSpaceDN w:val="0"/>
        <w:adjustRightInd w:val="0"/>
        <w:jc w:val="both"/>
        <w:rPr>
          <w:rFonts w:ascii="Arial" w:hAnsi="Arial" w:cs="Arial"/>
          <w:b/>
          <w:bCs/>
          <w:color w:val="000000"/>
          <w:lang w:val="es-ES"/>
        </w:rPr>
      </w:pPr>
    </w:p>
    <w:p w:rsidR="006F74AC" w:rsidRDefault="006F74AC" w:rsidP="00E3169D">
      <w:pPr>
        <w:autoSpaceDE w:val="0"/>
        <w:autoSpaceDN w:val="0"/>
        <w:adjustRightInd w:val="0"/>
        <w:jc w:val="both"/>
        <w:rPr>
          <w:rFonts w:ascii="Arial" w:hAnsi="Arial" w:cs="Arial"/>
          <w:b/>
          <w:bCs/>
          <w:color w:val="000000"/>
          <w:lang w:val="es-ES"/>
        </w:rPr>
      </w:pPr>
    </w:p>
    <w:p w:rsidR="006F74AC" w:rsidRDefault="006F74AC" w:rsidP="00E3169D">
      <w:pPr>
        <w:autoSpaceDE w:val="0"/>
        <w:autoSpaceDN w:val="0"/>
        <w:adjustRightInd w:val="0"/>
        <w:jc w:val="both"/>
        <w:rPr>
          <w:rFonts w:ascii="Arial" w:hAnsi="Arial" w:cs="Arial"/>
          <w:b/>
          <w:bCs/>
          <w:color w:val="000000"/>
          <w:lang w:val="es-ES"/>
        </w:rPr>
      </w:pPr>
    </w:p>
    <w:p w:rsidR="006F74AC" w:rsidRPr="009B7F07" w:rsidRDefault="006F74AC" w:rsidP="00E3169D">
      <w:pPr>
        <w:autoSpaceDE w:val="0"/>
        <w:autoSpaceDN w:val="0"/>
        <w:adjustRightInd w:val="0"/>
        <w:jc w:val="both"/>
        <w:rPr>
          <w:rFonts w:ascii="Arial" w:hAnsi="Arial" w:cs="Arial"/>
          <w:b/>
          <w:bCs/>
          <w:color w:val="000000"/>
          <w:lang w:val="es-ES"/>
        </w:rPr>
      </w:pPr>
    </w:p>
    <w:p w:rsidR="00F826A3" w:rsidRPr="009B7F07" w:rsidRDefault="00F826A3" w:rsidP="00E3169D">
      <w:pPr>
        <w:autoSpaceDE w:val="0"/>
        <w:autoSpaceDN w:val="0"/>
        <w:adjustRightInd w:val="0"/>
        <w:jc w:val="both"/>
        <w:rPr>
          <w:rFonts w:ascii="Arial" w:hAnsi="Arial" w:cs="Arial"/>
          <w:b/>
          <w:bCs/>
          <w:color w:val="000000"/>
          <w:lang w:val="es-ES"/>
        </w:rPr>
      </w:pPr>
      <w:r w:rsidRPr="009B7F07">
        <w:rPr>
          <w:rFonts w:ascii="Arial" w:hAnsi="Arial" w:cs="Arial"/>
          <w:b/>
          <w:bCs/>
          <w:color w:val="000000"/>
          <w:lang w:val="es-ES"/>
        </w:rPr>
        <w:lastRenderedPageBreak/>
        <w:t xml:space="preserve">PEL·LÍCULA </w:t>
      </w:r>
    </w:p>
    <w:p w:rsidR="00FE2CC3" w:rsidRPr="009B7F07" w:rsidRDefault="00FE2CC3" w:rsidP="00E3169D">
      <w:pPr>
        <w:autoSpaceDE w:val="0"/>
        <w:autoSpaceDN w:val="0"/>
        <w:adjustRightInd w:val="0"/>
        <w:jc w:val="both"/>
        <w:rPr>
          <w:rFonts w:ascii="Arial" w:hAnsi="Arial" w:cs="Arial"/>
          <w:color w:val="000000"/>
          <w:lang w:val="es-ES"/>
        </w:rPr>
      </w:pPr>
    </w:p>
    <w:p w:rsidR="00F826A3" w:rsidRPr="00CD4D79" w:rsidRDefault="00F826A3" w:rsidP="00E3169D">
      <w:pPr>
        <w:autoSpaceDE w:val="0"/>
        <w:autoSpaceDN w:val="0"/>
        <w:adjustRightInd w:val="0"/>
        <w:jc w:val="both"/>
        <w:rPr>
          <w:rFonts w:ascii="Arial" w:hAnsi="Arial" w:cs="Arial"/>
          <w:i/>
          <w:iCs/>
          <w:color w:val="000000"/>
          <w:lang w:val="es-ES"/>
        </w:rPr>
      </w:pPr>
      <w:proofErr w:type="spellStart"/>
      <w:r w:rsidRPr="009B7F07">
        <w:rPr>
          <w:rFonts w:ascii="Arial" w:hAnsi="Arial" w:cs="Arial"/>
          <w:i/>
          <w:iCs/>
          <w:color w:val="000000"/>
          <w:lang w:val="es-ES"/>
        </w:rPr>
        <w:t>Robin</w:t>
      </w:r>
      <w:proofErr w:type="spellEnd"/>
      <w:r w:rsidRPr="009B7F07">
        <w:rPr>
          <w:rFonts w:ascii="Arial" w:hAnsi="Arial" w:cs="Arial"/>
          <w:i/>
          <w:iCs/>
          <w:color w:val="000000"/>
          <w:lang w:val="es-ES"/>
        </w:rPr>
        <w:t xml:space="preserve"> Williams y </w:t>
      </w:r>
      <w:proofErr w:type="spellStart"/>
      <w:r w:rsidRPr="009B7F07">
        <w:rPr>
          <w:rFonts w:ascii="Arial" w:hAnsi="Arial" w:cs="Arial"/>
          <w:i/>
          <w:iCs/>
          <w:color w:val="000000"/>
          <w:lang w:val="es-ES"/>
        </w:rPr>
        <w:t>Kirsten</w:t>
      </w:r>
      <w:proofErr w:type="spellEnd"/>
      <w:r w:rsidRPr="009B7F07">
        <w:rPr>
          <w:rFonts w:ascii="Arial" w:hAnsi="Arial" w:cs="Arial"/>
          <w:i/>
          <w:iCs/>
          <w:color w:val="000000"/>
          <w:lang w:val="es-ES"/>
        </w:rPr>
        <w:t xml:space="preserve"> </w:t>
      </w:r>
      <w:proofErr w:type="spellStart"/>
      <w:r w:rsidRPr="009B7F07">
        <w:rPr>
          <w:rFonts w:ascii="Arial" w:hAnsi="Arial" w:cs="Arial"/>
          <w:i/>
          <w:iCs/>
          <w:color w:val="000000"/>
          <w:lang w:val="es-ES"/>
        </w:rPr>
        <w:t>Dunst</w:t>
      </w:r>
      <w:proofErr w:type="spellEnd"/>
      <w:r w:rsidRPr="009B7F07">
        <w:rPr>
          <w:rFonts w:ascii="Arial" w:hAnsi="Arial" w:cs="Arial"/>
          <w:i/>
          <w:iCs/>
          <w:color w:val="000000"/>
          <w:lang w:val="es-ES"/>
        </w:rPr>
        <w:t xml:space="preserve"> protagonizan este </w:t>
      </w:r>
      <w:r w:rsidRPr="009B7F07">
        <w:rPr>
          <w:rFonts w:ascii="Arial" w:hAnsi="Arial" w:cs="Arial"/>
          <w:i/>
          <w:iCs/>
          <w:color w:val="000000"/>
          <w:u w:val="single"/>
          <w:lang w:val="es-ES"/>
        </w:rPr>
        <w:t>éxito de taquilla</w:t>
      </w:r>
      <w:r w:rsidR="00FE2CC3" w:rsidRPr="009B7F07">
        <w:rPr>
          <w:rFonts w:ascii="Arial" w:hAnsi="Arial" w:cs="Arial"/>
          <w:i/>
          <w:iCs/>
          <w:color w:val="000000"/>
          <w:lang w:val="es-ES"/>
        </w:rPr>
        <w:t xml:space="preserve"> (</w:t>
      </w:r>
      <w:hyperlink r:id="rId20" w:history="1">
        <w:r w:rsidR="00FE2CC3" w:rsidRPr="009B7F07">
          <w:rPr>
            <w:rStyle w:val="Hipervnculo"/>
            <w:rFonts w:ascii="Arial" w:hAnsi="Arial" w:cs="Arial"/>
            <w:i/>
            <w:iCs/>
            <w:lang w:val="es-ES"/>
          </w:rPr>
          <w:t>https://www.youtube.com/results?search_query=jumanji+pelicula</w:t>
        </w:r>
      </w:hyperlink>
      <w:r w:rsidR="00FE2CC3" w:rsidRPr="009B7F07">
        <w:rPr>
          <w:rFonts w:ascii="Arial" w:hAnsi="Arial" w:cs="Arial"/>
          <w:i/>
          <w:iCs/>
          <w:color w:val="000000"/>
          <w:lang w:val="es-ES"/>
        </w:rPr>
        <w:t>)</w:t>
      </w:r>
      <w:r w:rsidR="00CD4D79" w:rsidRPr="009B7F07">
        <w:rPr>
          <w:rFonts w:ascii="Arial" w:hAnsi="Arial" w:cs="Arial"/>
          <w:i/>
          <w:iCs/>
          <w:color w:val="000000"/>
          <w:lang w:val="es-ES"/>
        </w:rPr>
        <w:t xml:space="preserve"> </w:t>
      </w:r>
      <w:r w:rsidRPr="009B7F07">
        <w:rPr>
          <w:rFonts w:ascii="Arial" w:hAnsi="Arial" w:cs="Arial"/>
          <w:i/>
          <w:iCs/>
          <w:color w:val="000000"/>
          <w:lang w:val="es-ES"/>
        </w:rPr>
        <w:t>y favorito de la crítica que combina efectos especiales mágicos con una fascinante mezcla de fantasía, aventura y comedia. El</w:t>
      </w:r>
      <w:r w:rsidRPr="00E3169D">
        <w:rPr>
          <w:rFonts w:ascii="Arial" w:hAnsi="Arial" w:cs="Arial"/>
          <w:i/>
          <w:iCs/>
          <w:color w:val="000000"/>
          <w:lang w:val="es-ES"/>
        </w:rPr>
        <w:t xml:space="preserve"> joven Alan </w:t>
      </w:r>
      <w:proofErr w:type="spellStart"/>
      <w:r w:rsidRPr="00E3169D">
        <w:rPr>
          <w:rFonts w:ascii="Arial" w:hAnsi="Arial" w:cs="Arial"/>
          <w:i/>
          <w:iCs/>
          <w:color w:val="000000"/>
          <w:lang w:val="es-ES"/>
        </w:rPr>
        <w:t>Parrish</w:t>
      </w:r>
      <w:proofErr w:type="spellEnd"/>
      <w:r w:rsidRPr="00E3169D">
        <w:rPr>
          <w:rFonts w:ascii="Arial" w:hAnsi="Arial" w:cs="Arial"/>
          <w:i/>
          <w:iCs/>
          <w:color w:val="000000"/>
          <w:lang w:val="es-ES"/>
        </w:rPr>
        <w:t xml:space="preserve"> se sienta como niño a jugar un juego con su amiga, Sarah, y al tirar los dados es misteriosamente transportado al extraño mundo de la selva </w:t>
      </w:r>
      <w:proofErr w:type="spellStart"/>
      <w:r w:rsidRPr="00E3169D">
        <w:rPr>
          <w:rFonts w:ascii="Arial" w:hAnsi="Arial" w:cs="Arial"/>
          <w:i/>
          <w:iCs/>
          <w:color w:val="000000"/>
          <w:lang w:val="es-ES"/>
        </w:rPr>
        <w:t>Jumanji</w:t>
      </w:r>
      <w:proofErr w:type="spellEnd"/>
      <w:r w:rsidRPr="00E3169D">
        <w:rPr>
          <w:rFonts w:ascii="Arial" w:hAnsi="Arial" w:cs="Arial"/>
          <w:i/>
          <w:iCs/>
          <w:color w:val="000000"/>
          <w:lang w:val="es-ES"/>
        </w:rPr>
        <w:t xml:space="preserve">. Allí permanece atrapado por 26 años, hasta que dos niños recientemente huérfanos, </w:t>
      </w:r>
      <w:proofErr w:type="spellStart"/>
      <w:r w:rsidRPr="00E3169D">
        <w:rPr>
          <w:rFonts w:ascii="Arial" w:hAnsi="Arial" w:cs="Arial"/>
          <w:i/>
          <w:iCs/>
          <w:color w:val="000000"/>
          <w:lang w:val="es-ES"/>
        </w:rPr>
        <w:t>Judy</w:t>
      </w:r>
      <w:proofErr w:type="spellEnd"/>
      <w:r w:rsidRPr="00E3169D">
        <w:rPr>
          <w:rFonts w:ascii="Arial" w:hAnsi="Arial" w:cs="Arial"/>
          <w:i/>
          <w:iCs/>
          <w:color w:val="000000"/>
          <w:lang w:val="es-ES"/>
        </w:rPr>
        <w:t xml:space="preserve"> (</w:t>
      </w:r>
      <w:proofErr w:type="spellStart"/>
      <w:r w:rsidRPr="00E3169D">
        <w:rPr>
          <w:rFonts w:ascii="Arial" w:hAnsi="Arial" w:cs="Arial"/>
          <w:i/>
          <w:iCs/>
          <w:color w:val="000000"/>
          <w:lang w:val="es-ES"/>
        </w:rPr>
        <w:t>Dunst</w:t>
      </w:r>
      <w:proofErr w:type="spellEnd"/>
      <w:r w:rsidRPr="00E3169D">
        <w:rPr>
          <w:rFonts w:ascii="Arial" w:hAnsi="Arial" w:cs="Arial"/>
          <w:i/>
          <w:iCs/>
          <w:color w:val="000000"/>
          <w:lang w:val="es-ES"/>
        </w:rPr>
        <w:t xml:space="preserve">) y Peter (Bradley Pierce), se encuentran jugando en el ático de la antigua casa de Alan y liberan al ahora adulto Alan (Williams) de las garras del juego. Pero para derrotar el poder invasor de </w:t>
      </w:r>
      <w:proofErr w:type="spellStart"/>
      <w:r w:rsidRPr="00E3169D">
        <w:rPr>
          <w:rFonts w:ascii="Arial" w:hAnsi="Arial" w:cs="Arial"/>
          <w:i/>
          <w:iCs/>
          <w:color w:val="000000"/>
          <w:lang w:val="es-ES"/>
        </w:rPr>
        <w:t>Jumanji</w:t>
      </w:r>
      <w:proofErr w:type="spellEnd"/>
      <w:r w:rsidRPr="00E3169D">
        <w:rPr>
          <w:rFonts w:ascii="Arial" w:hAnsi="Arial" w:cs="Arial"/>
          <w:i/>
          <w:iCs/>
          <w:color w:val="000000"/>
          <w:lang w:val="es-ES"/>
        </w:rPr>
        <w:t xml:space="preserve">, los tres renuentes jugadores deben encontrar a la ahora adulta Sarah (Bonnie </w:t>
      </w:r>
      <w:proofErr w:type="spellStart"/>
      <w:r w:rsidRPr="00E3169D">
        <w:rPr>
          <w:rFonts w:ascii="Arial" w:hAnsi="Arial" w:cs="Arial"/>
          <w:i/>
          <w:iCs/>
          <w:color w:val="000000"/>
          <w:lang w:val="es-ES"/>
        </w:rPr>
        <w:t>Hunt</w:t>
      </w:r>
      <w:proofErr w:type="spellEnd"/>
      <w:r w:rsidRPr="00E3169D">
        <w:rPr>
          <w:rFonts w:ascii="Arial" w:hAnsi="Arial" w:cs="Arial"/>
          <w:i/>
          <w:iCs/>
          <w:color w:val="000000"/>
          <w:lang w:val="es-ES"/>
        </w:rPr>
        <w:t xml:space="preserve">) y unirse como una improvisada </w:t>
      </w:r>
      <w:r w:rsidR="009B7F07">
        <w:rPr>
          <w:rFonts w:ascii="Arial" w:hAnsi="Arial" w:cs="Arial"/>
          <w:i/>
          <w:iCs/>
          <w:color w:val="000000"/>
          <w:lang w:val="es-ES"/>
        </w:rPr>
        <w:t xml:space="preserve">familia para terminar el juego, </w:t>
      </w:r>
      <w:r w:rsidRPr="00E3169D">
        <w:rPr>
          <w:rFonts w:ascii="Arial" w:hAnsi="Arial" w:cs="Arial"/>
          <w:i/>
          <w:iCs/>
          <w:color w:val="000000"/>
          <w:lang w:val="es-ES"/>
        </w:rPr>
        <w:t xml:space="preserve">antes de que éste acabe con ellos. Título original - </w:t>
      </w:r>
      <w:proofErr w:type="spellStart"/>
      <w:r w:rsidRPr="00E3169D">
        <w:rPr>
          <w:rFonts w:ascii="Arial" w:hAnsi="Arial" w:cs="Arial"/>
          <w:i/>
          <w:iCs/>
          <w:color w:val="000000"/>
          <w:lang w:val="es-ES"/>
        </w:rPr>
        <w:t>Jumanji</w:t>
      </w:r>
      <w:proofErr w:type="spellEnd"/>
      <w:r w:rsidRPr="00E3169D">
        <w:rPr>
          <w:rFonts w:ascii="Arial" w:hAnsi="Arial" w:cs="Arial"/>
          <w:i/>
          <w:iCs/>
          <w:color w:val="000000"/>
          <w:lang w:val="es-ES"/>
        </w:rPr>
        <w:t xml:space="preserve"> (1995)</w:t>
      </w:r>
    </w:p>
    <w:p w:rsidR="00F826A3" w:rsidRPr="00E3169D" w:rsidRDefault="00F826A3" w:rsidP="00F826A3">
      <w:pPr>
        <w:autoSpaceDE w:val="0"/>
        <w:autoSpaceDN w:val="0"/>
        <w:adjustRightInd w:val="0"/>
        <w:jc w:val="both"/>
        <w:rPr>
          <w:rFonts w:ascii="Arial" w:hAnsi="Arial" w:cs="Arial"/>
          <w:b/>
          <w:bCs/>
          <w:i/>
          <w:iCs/>
          <w:color w:val="000000"/>
          <w:u w:val="single"/>
          <w:lang w:val="es-ES"/>
        </w:rPr>
      </w:pPr>
    </w:p>
    <w:p w:rsidR="00F826A3" w:rsidRDefault="00F826A3" w:rsidP="00F826A3">
      <w:pPr>
        <w:autoSpaceDE w:val="0"/>
        <w:autoSpaceDN w:val="0"/>
        <w:adjustRightInd w:val="0"/>
        <w:jc w:val="both"/>
        <w:rPr>
          <w:rFonts w:ascii="Arial" w:hAnsi="Arial" w:cs="Arial"/>
          <w:b/>
          <w:bCs/>
          <w:i/>
          <w:iCs/>
          <w:color w:val="000000"/>
          <w:u w:val="single"/>
          <w:lang w:val="es-ES"/>
        </w:rPr>
      </w:pPr>
    </w:p>
    <w:p w:rsidR="005B06FF" w:rsidRPr="00BA65AA" w:rsidRDefault="00DE0D63" w:rsidP="00A4631F">
      <w:pPr>
        <w:autoSpaceDE w:val="0"/>
        <w:autoSpaceDN w:val="0"/>
        <w:adjustRightInd w:val="0"/>
        <w:jc w:val="both"/>
        <w:rPr>
          <w:rFonts w:ascii="Arial" w:hAnsi="Arial" w:cs="Arial"/>
          <w:b/>
          <w:bCs/>
          <w:i/>
          <w:iCs/>
          <w:color w:val="000000"/>
          <w:u w:val="single"/>
          <w:lang w:val="es-ES"/>
        </w:rPr>
      </w:pPr>
      <w:r>
        <w:rPr>
          <w:rFonts w:ascii="Arial" w:hAnsi="Arial" w:cs="Arial"/>
          <w:b/>
          <w:bCs/>
          <w:i/>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110490</wp:posOffset>
                </wp:positionH>
                <wp:positionV relativeFrom="paragraph">
                  <wp:posOffset>105410</wp:posOffset>
                </wp:positionV>
                <wp:extent cx="5809615" cy="318135"/>
                <wp:effectExtent l="5715" t="10160" r="13970" b="50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318135"/>
                        </a:xfrm>
                        <a:prstGeom prst="rect">
                          <a:avLst/>
                        </a:prstGeom>
                        <a:solidFill>
                          <a:srgbClr val="FFFFFF"/>
                        </a:solidFill>
                        <a:ln w="9525">
                          <a:solidFill>
                            <a:srgbClr val="000000"/>
                          </a:solidFill>
                          <a:miter lim="800000"/>
                          <a:headEnd/>
                          <a:tailEnd/>
                        </a:ln>
                      </wps:spPr>
                      <wps:txbx>
                        <w:txbxContent>
                          <w:p w:rsidR="00CC23E6" w:rsidRDefault="00CC23E6" w:rsidP="00CC23E6">
                            <w:pPr>
                              <w:jc w:val="center"/>
                              <w:rPr>
                                <w:rFonts w:ascii="Arial" w:hAnsi="Arial" w:cs="Arial"/>
                              </w:rPr>
                            </w:pPr>
                            <w:r>
                              <w:rPr>
                                <w:rFonts w:ascii="Arial" w:hAnsi="Arial" w:cs="Arial"/>
                              </w:rPr>
                              <w:t>Propera trobada FEAC (xerrada clo</w:t>
                            </w:r>
                            <w:r w:rsidR="008B4541">
                              <w:rPr>
                                <w:rFonts w:ascii="Arial" w:hAnsi="Arial" w:cs="Arial"/>
                              </w:rPr>
                              <w:t>enda oberta a tothom i sopar)  14</w:t>
                            </w:r>
                            <w:bookmarkStart w:id="0" w:name="_GoBack"/>
                            <w:bookmarkEnd w:id="0"/>
                            <w:r>
                              <w:rPr>
                                <w:rFonts w:ascii="Arial" w:hAnsi="Arial" w:cs="Arial"/>
                              </w:rPr>
                              <w:t xml:space="preserve"> de juny </w:t>
                            </w:r>
                          </w:p>
                          <w:p w:rsidR="00A4631F" w:rsidRPr="009B7F07" w:rsidRDefault="00A4631F" w:rsidP="00F6631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pt;margin-top:8.3pt;width:457.4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">
                <v:textbox>
                  <w:txbxContent>
                    <w:p w:rsidR="00CC23E6" w:rsidRDefault="00CC23E6" w:rsidP="00CC23E6">
                      <w:pPr>
                        <w:jc w:val="center"/>
                        <w:rPr>
                          <w:rFonts w:ascii="Arial" w:hAnsi="Arial" w:cs="Arial"/>
                        </w:rPr>
                      </w:pPr>
                      <w:r>
                        <w:rPr>
                          <w:rFonts w:ascii="Arial" w:hAnsi="Arial" w:cs="Arial"/>
                        </w:rPr>
                        <w:t>Propera trobada FEAC (xerrada clo</w:t>
                      </w:r>
                      <w:r w:rsidR="008B4541">
                        <w:rPr>
                          <w:rFonts w:ascii="Arial" w:hAnsi="Arial" w:cs="Arial"/>
                        </w:rPr>
                        <w:t>enda oberta a tothom i sopar)  14</w:t>
                      </w:r>
                      <w:bookmarkStart w:id="1" w:name="_GoBack"/>
                      <w:bookmarkEnd w:id="1"/>
                      <w:r>
                        <w:rPr>
                          <w:rFonts w:ascii="Arial" w:hAnsi="Arial" w:cs="Arial"/>
                        </w:rPr>
                        <w:t xml:space="preserve"> de juny </w:t>
                      </w:r>
                    </w:p>
                    <w:p w:rsidR="00A4631F" w:rsidRPr="009B7F07" w:rsidRDefault="00A4631F" w:rsidP="00F66311">
                      <w:pPr>
                        <w:jc w:val="center"/>
                        <w:rPr>
                          <w:rFonts w:ascii="Arial" w:hAnsi="Arial" w:cs="Arial"/>
                        </w:rPr>
                      </w:pPr>
                    </w:p>
                  </w:txbxContent>
                </v:textbox>
              </v:shape>
            </w:pict>
          </mc:Fallback>
        </mc:AlternateContent>
      </w:r>
    </w:p>
    <w:p w:rsidR="005B06FF" w:rsidRPr="00BA65AA" w:rsidRDefault="005B06FF" w:rsidP="00A4631F">
      <w:pPr>
        <w:autoSpaceDE w:val="0"/>
        <w:autoSpaceDN w:val="0"/>
        <w:adjustRightInd w:val="0"/>
        <w:jc w:val="both"/>
        <w:rPr>
          <w:rFonts w:ascii="Arial" w:hAnsi="Arial" w:cs="Arial"/>
          <w:b/>
          <w:bCs/>
          <w:i/>
          <w:iCs/>
          <w:color w:val="000000"/>
          <w:u w:val="single"/>
          <w:lang w:val="es-ES"/>
        </w:rPr>
      </w:pPr>
    </w:p>
    <w:p w:rsidR="005B06FF" w:rsidRPr="00BA65AA" w:rsidRDefault="005B06FF" w:rsidP="00A4631F">
      <w:pPr>
        <w:autoSpaceDE w:val="0"/>
        <w:autoSpaceDN w:val="0"/>
        <w:adjustRightInd w:val="0"/>
        <w:jc w:val="both"/>
        <w:rPr>
          <w:rFonts w:ascii="Arial" w:hAnsi="Arial" w:cs="Arial"/>
          <w:b/>
          <w:bCs/>
          <w:i/>
          <w:iCs/>
          <w:color w:val="000000"/>
          <w:u w:val="single"/>
          <w:lang w:val="es-ES"/>
        </w:rPr>
      </w:pPr>
    </w:p>
    <w:sectPr w:rsidR="005B06FF" w:rsidRPr="00BA65AA" w:rsidSect="002F554A">
      <w:headerReference w:type="default" r:id="rId21"/>
      <w:pgSz w:w="11906" w:h="16838"/>
      <w:pgMar w:top="2552" w:right="85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1CC" w:rsidRDefault="001A71CC" w:rsidP="001A71CC">
      <w:r>
        <w:separator/>
      </w:r>
    </w:p>
  </w:endnote>
  <w:endnote w:type="continuationSeparator" w:id="0">
    <w:p w:rsidR="001A71CC" w:rsidRDefault="001A71CC" w:rsidP="001A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1CC" w:rsidRDefault="001A71CC" w:rsidP="001A71CC">
      <w:r>
        <w:separator/>
      </w:r>
    </w:p>
  </w:footnote>
  <w:footnote w:type="continuationSeparator" w:id="0">
    <w:p w:rsidR="001A71CC" w:rsidRDefault="001A71CC" w:rsidP="001A7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1CC" w:rsidRDefault="001A71CC" w:rsidP="001A71CC">
    <w:pPr>
      <w:ind w:left="7080" w:firstLine="708"/>
      <w:jc w:val="both"/>
      <w:rPr>
        <w:rFonts w:ascii="Century Gothic" w:eastAsiaTheme="minorEastAsia" w:hAnsi="Century Gothic"/>
        <w:b/>
        <w:noProof/>
        <w:color w:val="C00000"/>
        <w:sz w:val="18"/>
        <w:lang w:eastAsia="ca-ES"/>
      </w:rPr>
    </w:pPr>
    <w:r>
      <w:rPr>
        <w:rFonts w:ascii="Century Gothic" w:eastAsiaTheme="minorEastAsia" w:hAnsi="Century Gothic"/>
        <w:b/>
        <w:noProof/>
        <w:color w:val="C00000"/>
        <w:sz w:val="18"/>
        <w:lang w:val="es-ES" w:eastAsia="es-ES"/>
      </w:rPr>
      <w:drawing>
        <wp:anchor distT="0" distB="0" distL="114300" distR="114300" simplePos="0" relativeHeight="251659264" behindDoc="1" locked="0" layoutInCell="1" allowOverlap="1" wp14:anchorId="72FD8484" wp14:editId="02D1A4B5">
          <wp:simplePos x="0" y="0"/>
          <wp:positionH relativeFrom="column">
            <wp:posOffset>-367665</wp:posOffset>
          </wp:positionH>
          <wp:positionV relativeFrom="paragraph">
            <wp:posOffset>-2540</wp:posOffset>
          </wp:positionV>
          <wp:extent cx="2686050" cy="714375"/>
          <wp:effectExtent l="19050" t="0" r="0" b="0"/>
          <wp:wrapTight wrapText="bothSides">
            <wp:wrapPolygon edited="0">
              <wp:start x="-153" y="0"/>
              <wp:lineTo x="-153" y="21312"/>
              <wp:lineTo x="21600" y="21312"/>
              <wp:lineTo x="21600" y="0"/>
              <wp:lineTo x="-153" y="0"/>
            </wp:wrapPolygon>
          </wp:wrapTight>
          <wp:docPr id="1" name="0 Imagen" descr="cordemaria.cat escoles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emaria.cat escoles bn.JPG"/>
                  <pic:cNvPicPr/>
                </pic:nvPicPr>
                <pic:blipFill>
                  <a:blip r:embed="rId1" cstate="print"/>
                  <a:stretch>
                    <a:fillRect/>
                  </a:stretch>
                </pic:blipFill>
                <pic:spPr>
                  <a:xfrm>
                    <a:off x="0" y="0"/>
                    <a:ext cx="2686050" cy="714375"/>
                  </a:xfrm>
                  <a:prstGeom prst="rect">
                    <a:avLst/>
                  </a:prstGeom>
                </pic:spPr>
              </pic:pic>
            </a:graphicData>
          </a:graphic>
        </wp:anchor>
      </w:drawing>
    </w:r>
  </w:p>
  <w:p w:rsidR="001A71CC" w:rsidRPr="0037455E" w:rsidRDefault="001A71CC" w:rsidP="005233DD">
    <w:pPr>
      <w:ind w:left="7080" w:right="-1134" w:firstLine="8"/>
      <w:jc w:val="both"/>
      <w:rPr>
        <w:rFonts w:ascii="Century Gothic" w:eastAsiaTheme="minorEastAsia" w:hAnsi="Century Gothic"/>
        <w:b/>
        <w:noProof/>
        <w:sz w:val="18"/>
        <w:lang w:eastAsia="ca-ES"/>
      </w:rPr>
    </w:pPr>
    <w:r w:rsidRPr="0037455E">
      <w:rPr>
        <w:rFonts w:ascii="Century Gothic" w:eastAsiaTheme="minorEastAsia" w:hAnsi="Century Gothic"/>
        <w:b/>
        <w:noProof/>
        <w:sz w:val="18"/>
        <w:lang w:eastAsia="ca-ES"/>
      </w:rPr>
      <w:t xml:space="preserve">Cor de Maria </w:t>
    </w:r>
    <w:r w:rsidR="00134472">
      <w:rPr>
        <w:rFonts w:ascii="Century Gothic" w:eastAsiaTheme="minorEastAsia" w:hAnsi="Century Gothic"/>
        <w:b/>
        <w:noProof/>
        <w:sz w:val="18"/>
        <w:lang w:eastAsia="ca-ES"/>
      </w:rPr>
      <w:t>Mataró</w:t>
    </w:r>
  </w:p>
  <w:p w:rsidR="00134472" w:rsidRDefault="00134472" w:rsidP="00134472">
    <w:pPr>
      <w:ind w:left="7082" w:right="-1985" w:firstLine="6"/>
      <w:rPr>
        <w:rFonts w:ascii="Century Gothic" w:eastAsiaTheme="minorEastAsia" w:hAnsi="Century Gothic"/>
        <w:noProof/>
        <w:sz w:val="14"/>
        <w:lang w:eastAsia="ca-ES"/>
      </w:rPr>
    </w:pPr>
    <w:r>
      <w:rPr>
        <w:rFonts w:ascii="Century Gothic" w:eastAsiaTheme="minorEastAsia" w:hAnsi="Century Gothic"/>
        <w:noProof/>
        <w:sz w:val="14"/>
        <w:lang w:eastAsia="ca-ES"/>
      </w:rPr>
      <w:t>La Riera, 58</w:t>
    </w:r>
  </w:p>
  <w:p w:rsidR="00134472" w:rsidRDefault="00134472" w:rsidP="00134472">
    <w:pPr>
      <w:ind w:left="7082" w:right="-1985" w:firstLine="6"/>
      <w:rPr>
        <w:rFonts w:ascii="Century Gothic" w:eastAsiaTheme="minorEastAsia" w:hAnsi="Century Gothic"/>
        <w:noProof/>
        <w:sz w:val="14"/>
        <w:lang w:eastAsia="ca-ES"/>
      </w:rPr>
    </w:pPr>
    <w:r>
      <w:rPr>
        <w:rFonts w:ascii="Century Gothic" w:eastAsiaTheme="minorEastAsia" w:hAnsi="Century Gothic"/>
        <w:noProof/>
        <w:sz w:val="14"/>
        <w:lang w:eastAsia="ca-ES"/>
      </w:rPr>
      <w:t>08301 Mataró</w:t>
    </w:r>
  </w:p>
  <w:p w:rsidR="00134472" w:rsidRDefault="00134472" w:rsidP="00134472">
    <w:pPr>
      <w:ind w:left="7082" w:right="-1985" w:firstLine="6"/>
      <w:rPr>
        <w:rFonts w:ascii="Century Gothic" w:eastAsiaTheme="minorEastAsia" w:hAnsi="Century Gothic"/>
        <w:noProof/>
        <w:sz w:val="14"/>
        <w:lang w:eastAsia="ca-ES"/>
      </w:rPr>
    </w:pPr>
    <w:r>
      <w:rPr>
        <w:rFonts w:ascii="Century Gothic" w:eastAsiaTheme="minorEastAsia" w:hAnsi="Century Gothic"/>
        <w:noProof/>
        <w:sz w:val="14"/>
        <w:lang w:eastAsia="ca-ES"/>
      </w:rPr>
      <w:t>Tel 93 790 10 53</w:t>
    </w:r>
  </w:p>
  <w:p w:rsidR="00C71F01" w:rsidRPr="00C71F01" w:rsidRDefault="008B4541" w:rsidP="00C71F01">
    <w:pPr>
      <w:ind w:left="7082" w:right="-1985" w:firstLine="6"/>
      <w:rPr>
        <w:rFonts w:ascii="Century Gothic" w:eastAsiaTheme="minorEastAsia" w:hAnsi="Century Gothic"/>
        <w:noProof/>
        <w:sz w:val="14"/>
        <w:lang w:eastAsia="ca-ES"/>
      </w:rPr>
    </w:pPr>
    <w:hyperlink r:id="rId2" w:history="1">
      <w:r w:rsidR="00C71F01" w:rsidRPr="00C71F01">
        <w:rPr>
          <w:rStyle w:val="Hipervnculo"/>
          <w:rFonts w:ascii="Century Gothic" w:eastAsiaTheme="minorEastAsia" w:hAnsi="Century Gothic"/>
          <w:noProof/>
          <w:color w:val="auto"/>
          <w:sz w:val="14"/>
          <w:u w:val="none"/>
          <w:lang w:eastAsia="ca-ES"/>
        </w:rPr>
        <w:t>cordemaria@cordemariamataro.cat</w:t>
      </w:r>
    </w:hyperlink>
  </w:p>
  <w:p w:rsidR="001A71CC" w:rsidRPr="00C71F01" w:rsidRDefault="00C71F01" w:rsidP="00C71F01">
    <w:pPr>
      <w:ind w:left="7082" w:right="-1985" w:firstLine="6"/>
      <w:rPr>
        <w:rFonts w:ascii="Century Gothic" w:eastAsiaTheme="minorEastAsia" w:hAnsi="Century Gothic"/>
        <w:noProof/>
        <w:sz w:val="14"/>
        <w:lang w:eastAsia="ca-ES"/>
      </w:rPr>
    </w:pPr>
    <w:r>
      <w:rPr>
        <w:rFonts w:ascii="Century Gothic" w:eastAsiaTheme="minorEastAsia" w:hAnsi="Century Gothic"/>
        <w:noProof/>
        <w:sz w:val="14"/>
        <w:lang w:eastAsia="ca-ES"/>
      </w:rPr>
      <w:t>www.cordemaria.cat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6676C6"/>
    <w:multiLevelType w:val="hybridMultilevel"/>
    <w:tmpl w:val="E9B803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96D2AE9"/>
    <w:multiLevelType w:val="hybridMultilevel"/>
    <w:tmpl w:val="DB329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2D3C8D"/>
    <w:multiLevelType w:val="hybridMultilevel"/>
    <w:tmpl w:val="96781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9061CFB"/>
    <w:multiLevelType w:val="hybridMultilevel"/>
    <w:tmpl w:val="866A13A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593B62A0"/>
    <w:multiLevelType w:val="hybridMultilevel"/>
    <w:tmpl w:val="C226D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D3D26C3"/>
    <w:multiLevelType w:val="hybridMultilevel"/>
    <w:tmpl w:val="5CD26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BF2"/>
    <w:rsid w:val="00070CE4"/>
    <w:rsid w:val="000D00ED"/>
    <w:rsid w:val="00134472"/>
    <w:rsid w:val="001630B7"/>
    <w:rsid w:val="001A71CC"/>
    <w:rsid w:val="00296418"/>
    <w:rsid w:val="002F554A"/>
    <w:rsid w:val="00344A6B"/>
    <w:rsid w:val="0037455E"/>
    <w:rsid w:val="003839F4"/>
    <w:rsid w:val="003B1F25"/>
    <w:rsid w:val="00470615"/>
    <w:rsid w:val="004F69AC"/>
    <w:rsid w:val="005233DD"/>
    <w:rsid w:val="00595791"/>
    <w:rsid w:val="005B06FF"/>
    <w:rsid w:val="005C7F88"/>
    <w:rsid w:val="006F74AC"/>
    <w:rsid w:val="0073380A"/>
    <w:rsid w:val="00735BF2"/>
    <w:rsid w:val="00783F0B"/>
    <w:rsid w:val="007B0CE7"/>
    <w:rsid w:val="007B4FF5"/>
    <w:rsid w:val="007C39E3"/>
    <w:rsid w:val="00806582"/>
    <w:rsid w:val="00827DEC"/>
    <w:rsid w:val="00866A80"/>
    <w:rsid w:val="00874241"/>
    <w:rsid w:val="008B4541"/>
    <w:rsid w:val="009045DC"/>
    <w:rsid w:val="00923637"/>
    <w:rsid w:val="009936BD"/>
    <w:rsid w:val="009B7F07"/>
    <w:rsid w:val="00A4631F"/>
    <w:rsid w:val="00B26BB2"/>
    <w:rsid w:val="00BA65AA"/>
    <w:rsid w:val="00BB22FD"/>
    <w:rsid w:val="00BB6863"/>
    <w:rsid w:val="00BE0DB3"/>
    <w:rsid w:val="00BE1478"/>
    <w:rsid w:val="00BF41F8"/>
    <w:rsid w:val="00C40705"/>
    <w:rsid w:val="00C71F01"/>
    <w:rsid w:val="00C74C66"/>
    <w:rsid w:val="00C91A00"/>
    <w:rsid w:val="00CB29ED"/>
    <w:rsid w:val="00CC23E6"/>
    <w:rsid w:val="00CD4D79"/>
    <w:rsid w:val="00DE0D63"/>
    <w:rsid w:val="00E3169D"/>
    <w:rsid w:val="00EF651B"/>
    <w:rsid w:val="00F45E37"/>
    <w:rsid w:val="00F66311"/>
    <w:rsid w:val="00F826A3"/>
    <w:rsid w:val="00FE2CC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BF2"/>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6418"/>
    <w:rPr>
      <w:rFonts w:ascii="Tahoma" w:hAnsi="Tahoma" w:cs="Tahoma"/>
      <w:sz w:val="16"/>
      <w:szCs w:val="16"/>
    </w:rPr>
  </w:style>
  <w:style w:type="character" w:customStyle="1" w:styleId="TextodegloboCar">
    <w:name w:val="Texto de globo Car"/>
    <w:basedOn w:val="Fuentedeprrafopredeter"/>
    <w:link w:val="Textodeglobo"/>
    <w:uiPriority w:val="99"/>
    <w:semiHidden/>
    <w:rsid w:val="00296418"/>
    <w:rPr>
      <w:rFonts w:ascii="Tahoma" w:hAnsi="Tahoma" w:cs="Tahoma"/>
      <w:sz w:val="16"/>
      <w:szCs w:val="16"/>
    </w:rPr>
  </w:style>
  <w:style w:type="paragraph" w:styleId="Encabezado">
    <w:name w:val="header"/>
    <w:basedOn w:val="Normal"/>
    <w:link w:val="EncabezadoCar"/>
    <w:uiPriority w:val="99"/>
    <w:unhideWhenUsed/>
    <w:rsid w:val="001A71CC"/>
    <w:pPr>
      <w:tabs>
        <w:tab w:val="center" w:pos="4252"/>
        <w:tab w:val="right" w:pos="8504"/>
      </w:tabs>
    </w:pPr>
  </w:style>
  <w:style w:type="character" w:customStyle="1" w:styleId="EncabezadoCar">
    <w:name w:val="Encabezado Car"/>
    <w:basedOn w:val="Fuentedeprrafopredeter"/>
    <w:link w:val="Encabezado"/>
    <w:uiPriority w:val="99"/>
    <w:rsid w:val="001A71CC"/>
  </w:style>
  <w:style w:type="paragraph" w:styleId="Piedepgina">
    <w:name w:val="footer"/>
    <w:basedOn w:val="Normal"/>
    <w:link w:val="PiedepginaCar"/>
    <w:uiPriority w:val="99"/>
    <w:unhideWhenUsed/>
    <w:rsid w:val="001A71CC"/>
    <w:pPr>
      <w:tabs>
        <w:tab w:val="center" w:pos="4252"/>
        <w:tab w:val="right" w:pos="8504"/>
      </w:tabs>
    </w:pPr>
  </w:style>
  <w:style w:type="character" w:customStyle="1" w:styleId="PiedepginaCar">
    <w:name w:val="Pie de página Car"/>
    <w:basedOn w:val="Fuentedeprrafopredeter"/>
    <w:link w:val="Piedepgina"/>
    <w:uiPriority w:val="99"/>
    <w:rsid w:val="001A71CC"/>
  </w:style>
  <w:style w:type="character" w:styleId="Hipervnculo">
    <w:name w:val="Hyperlink"/>
    <w:basedOn w:val="Fuentedeprrafopredeter"/>
    <w:uiPriority w:val="99"/>
    <w:unhideWhenUsed/>
    <w:rsid w:val="00C71F01"/>
    <w:rPr>
      <w:color w:val="0000FF" w:themeColor="hyperlink"/>
      <w:u w:val="single"/>
    </w:rPr>
  </w:style>
  <w:style w:type="paragraph" w:styleId="Ttulo">
    <w:name w:val="Title"/>
    <w:basedOn w:val="Normal"/>
    <w:link w:val="TtuloCar"/>
    <w:qFormat/>
    <w:rsid w:val="00A4631F"/>
    <w:pPr>
      <w:jc w:val="center"/>
    </w:pPr>
    <w:rPr>
      <w:rFonts w:ascii="Maiandra GD" w:eastAsia="Times New Roman" w:hAnsi="Maiandra GD" w:cs="Times New Roman"/>
      <w:b/>
      <w:sz w:val="32"/>
      <w:szCs w:val="20"/>
      <w:lang w:val="es-ES_tradnl" w:eastAsia="es-ES"/>
    </w:rPr>
  </w:style>
  <w:style w:type="character" w:customStyle="1" w:styleId="TtuloCar">
    <w:name w:val="Título Car"/>
    <w:basedOn w:val="Fuentedeprrafopredeter"/>
    <w:link w:val="Ttulo"/>
    <w:rsid w:val="00A4631F"/>
    <w:rPr>
      <w:rFonts w:ascii="Maiandra GD" w:eastAsia="Times New Roman" w:hAnsi="Maiandra GD" w:cs="Times New Roman"/>
      <w:b/>
      <w:sz w:val="32"/>
      <w:szCs w:val="20"/>
      <w:lang w:val="es-ES_tradnl" w:eastAsia="es-ES"/>
    </w:rPr>
  </w:style>
  <w:style w:type="paragraph" w:styleId="Subttulo">
    <w:name w:val="Subtitle"/>
    <w:basedOn w:val="Normal"/>
    <w:link w:val="SubttuloCar"/>
    <w:qFormat/>
    <w:rsid w:val="00A4631F"/>
    <w:pPr>
      <w:jc w:val="center"/>
    </w:pPr>
    <w:rPr>
      <w:rFonts w:ascii="Arial" w:eastAsia="Times New Roman" w:hAnsi="Arial" w:cs="Times New Roman"/>
      <w:b/>
      <w:sz w:val="24"/>
      <w:szCs w:val="20"/>
      <w:lang w:val="es-ES_tradnl" w:eastAsia="es-ES"/>
    </w:rPr>
  </w:style>
  <w:style w:type="character" w:customStyle="1" w:styleId="SubttuloCar">
    <w:name w:val="Subtítulo Car"/>
    <w:basedOn w:val="Fuentedeprrafopredeter"/>
    <w:link w:val="Subttulo"/>
    <w:rsid w:val="00A4631F"/>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A4631F"/>
    <w:pPr>
      <w:ind w:left="708"/>
    </w:pPr>
    <w:rPr>
      <w:rFonts w:ascii="Times New Roman" w:eastAsia="Times New Roman" w:hAnsi="Times New Roman" w:cs="Times New Roman"/>
      <w:sz w:val="24"/>
      <w:szCs w:val="24"/>
      <w:lang w:eastAsia="es-ES"/>
    </w:rPr>
  </w:style>
  <w:style w:type="paragraph" w:customStyle="1" w:styleId="Default">
    <w:name w:val="Default"/>
    <w:rsid w:val="00F826A3"/>
    <w:pPr>
      <w:autoSpaceDE w:val="0"/>
      <w:autoSpaceDN w:val="0"/>
      <w:adjustRightInd w:val="0"/>
      <w:spacing w:after="0" w:line="240" w:lineRule="auto"/>
    </w:pPr>
    <w:rPr>
      <w:rFonts w:ascii="Bookman Old Style" w:hAnsi="Bookman Old Style" w:cs="Bookman Old Style"/>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BF2"/>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6418"/>
    <w:rPr>
      <w:rFonts w:ascii="Tahoma" w:hAnsi="Tahoma" w:cs="Tahoma"/>
      <w:sz w:val="16"/>
      <w:szCs w:val="16"/>
    </w:rPr>
  </w:style>
  <w:style w:type="character" w:customStyle="1" w:styleId="TextodegloboCar">
    <w:name w:val="Texto de globo Car"/>
    <w:basedOn w:val="Fuentedeprrafopredeter"/>
    <w:link w:val="Textodeglobo"/>
    <w:uiPriority w:val="99"/>
    <w:semiHidden/>
    <w:rsid w:val="00296418"/>
    <w:rPr>
      <w:rFonts w:ascii="Tahoma" w:hAnsi="Tahoma" w:cs="Tahoma"/>
      <w:sz w:val="16"/>
      <w:szCs w:val="16"/>
    </w:rPr>
  </w:style>
  <w:style w:type="paragraph" w:styleId="Encabezado">
    <w:name w:val="header"/>
    <w:basedOn w:val="Normal"/>
    <w:link w:val="EncabezadoCar"/>
    <w:uiPriority w:val="99"/>
    <w:unhideWhenUsed/>
    <w:rsid w:val="001A71CC"/>
    <w:pPr>
      <w:tabs>
        <w:tab w:val="center" w:pos="4252"/>
        <w:tab w:val="right" w:pos="8504"/>
      </w:tabs>
    </w:pPr>
  </w:style>
  <w:style w:type="character" w:customStyle="1" w:styleId="EncabezadoCar">
    <w:name w:val="Encabezado Car"/>
    <w:basedOn w:val="Fuentedeprrafopredeter"/>
    <w:link w:val="Encabezado"/>
    <w:uiPriority w:val="99"/>
    <w:rsid w:val="001A71CC"/>
  </w:style>
  <w:style w:type="paragraph" w:styleId="Piedepgina">
    <w:name w:val="footer"/>
    <w:basedOn w:val="Normal"/>
    <w:link w:val="PiedepginaCar"/>
    <w:uiPriority w:val="99"/>
    <w:unhideWhenUsed/>
    <w:rsid w:val="001A71CC"/>
    <w:pPr>
      <w:tabs>
        <w:tab w:val="center" w:pos="4252"/>
        <w:tab w:val="right" w:pos="8504"/>
      </w:tabs>
    </w:pPr>
  </w:style>
  <w:style w:type="character" w:customStyle="1" w:styleId="PiedepginaCar">
    <w:name w:val="Pie de página Car"/>
    <w:basedOn w:val="Fuentedeprrafopredeter"/>
    <w:link w:val="Piedepgina"/>
    <w:uiPriority w:val="99"/>
    <w:rsid w:val="001A71CC"/>
  </w:style>
  <w:style w:type="character" w:styleId="Hipervnculo">
    <w:name w:val="Hyperlink"/>
    <w:basedOn w:val="Fuentedeprrafopredeter"/>
    <w:uiPriority w:val="99"/>
    <w:unhideWhenUsed/>
    <w:rsid w:val="00C71F01"/>
    <w:rPr>
      <w:color w:val="0000FF" w:themeColor="hyperlink"/>
      <w:u w:val="single"/>
    </w:rPr>
  </w:style>
  <w:style w:type="paragraph" w:styleId="Ttulo">
    <w:name w:val="Title"/>
    <w:basedOn w:val="Normal"/>
    <w:link w:val="TtuloCar"/>
    <w:qFormat/>
    <w:rsid w:val="00A4631F"/>
    <w:pPr>
      <w:jc w:val="center"/>
    </w:pPr>
    <w:rPr>
      <w:rFonts w:ascii="Maiandra GD" w:eastAsia="Times New Roman" w:hAnsi="Maiandra GD" w:cs="Times New Roman"/>
      <w:b/>
      <w:sz w:val="32"/>
      <w:szCs w:val="20"/>
      <w:lang w:val="es-ES_tradnl" w:eastAsia="es-ES"/>
    </w:rPr>
  </w:style>
  <w:style w:type="character" w:customStyle="1" w:styleId="TtuloCar">
    <w:name w:val="Título Car"/>
    <w:basedOn w:val="Fuentedeprrafopredeter"/>
    <w:link w:val="Ttulo"/>
    <w:rsid w:val="00A4631F"/>
    <w:rPr>
      <w:rFonts w:ascii="Maiandra GD" w:eastAsia="Times New Roman" w:hAnsi="Maiandra GD" w:cs="Times New Roman"/>
      <w:b/>
      <w:sz w:val="32"/>
      <w:szCs w:val="20"/>
      <w:lang w:val="es-ES_tradnl" w:eastAsia="es-ES"/>
    </w:rPr>
  </w:style>
  <w:style w:type="paragraph" w:styleId="Subttulo">
    <w:name w:val="Subtitle"/>
    <w:basedOn w:val="Normal"/>
    <w:link w:val="SubttuloCar"/>
    <w:qFormat/>
    <w:rsid w:val="00A4631F"/>
    <w:pPr>
      <w:jc w:val="center"/>
    </w:pPr>
    <w:rPr>
      <w:rFonts w:ascii="Arial" w:eastAsia="Times New Roman" w:hAnsi="Arial" w:cs="Times New Roman"/>
      <w:b/>
      <w:sz w:val="24"/>
      <w:szCs w:val="20"/>
      <w:lang w:val="es-ES_tradnl" w:eastAsia="es-ES"/>
    </w:rPr>
  </w:style>
  <w:style w:type="character" w:customStyle="1" w:styleId="SubttuloCar">
    <w:name w:val="Subtítulo Car"/>
    <w:basedOn w:val="Fuentedeprrafopredeter"/>
    <w:link w:val="Subttulo"/>
    <w:rsid w:val="00A4631F"/>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A4631F"/>
    <w:pPr>
      <w:ind w:left="708"/>
    </w:pPr>
    <w:rPr>
      <w:rFonts w:ascii="Times New Roman" w:eastAsia="Times New Roman" w:hAnsi="Times New Roman" w:cs="Times New Roman"/>
      <w:sz w:val="24"/>
      <w:szCs w:val="24"/>
      <w:lang w:eastAsia="es-ES"/>
    </w:rPr>
  </w:style>
  <w:style w:type="paragraph" w:customStyle="1" w:styleId="Default">
    <w:name w:val="Default"/>
    <w:rsid w:val="00F826A3"/>
    <w:pPr>
      <w:autoSpaceDE w:val="0"/>
      <w:autoSpaceDN w:val="0"/>
      <w:adjustRightInd w:val="0"/>
      <w:spacing w:after="0" w:line="240" w:lineRule="auto"/>
    </w:pPr>
    <w:rPr>
      <w:rFonts w:ascii="Bookman Old Style" w:hAnsi="Bookman Old Style" w:cs="Bookman Old Style"/>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222353">
      <w:bodyDiv w:val="1"/>
      <w:marLeft w:val="0"/>
      <w:marRight w:val="0"/>
      <w:marTop w:val="0"/>
      <w:marBottom w:val="0"/>
      <w:divBdr>
        <w:top w:val="none" w:sz="0" w:space="0" w:color="auto"/>
        <w:left w:val="none" w:sz="0" w:space="0" w:color="auto"/>
        <w:bottom w:val="none" w:sz="0" w:space="0" w:color="auto"/>
        <w:right w:val="none" w:sz="0" w:space="0" w:color="auto"/>
      </w:divBdr>
    </w:div>
    <w:div w:id="1395738789">
      <w:bodyDiv w:val="1"/>
      <w:marLeft w:val="0"/>
      <w:marRight w:val="0"/>
      <w:marTop w:val="0"/>
      <w:marBottom w:val="0"/>
      <w:divBdr>
        <w:top w:val="none" w:sz="0" w:space="0" w:color="auto"/>
        <w:left w:val="none" w:sz="0" w:space="0" w:color="auto"/>
        <w:bottom w:val="none" w:sz="0" w:space="0" w:color="auto"/>
        <w:right w:val="none" w:sz="0" w:space="0" w:color="auto"/>
      </w:divBdr>
    </w:div>
    <w:div w:id="159135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pac.cat/ifamilies/els-jocs-i-les-joguines" TargetMode="External"/><Relationship Id="rId18" Type="http://schemas.openxmlformats.org/officeDocument/2006/relationships/hyperlink" Target="http://www.pedagogs.c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raco.cat/index.php/educaciosocial"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www.youtube.com/watch?v=rosQbV_ILjM" TargetMode="External"/><Relationship Id="rId20" Type="http://schemas.openxmlformats.org/officeDocument/2006/relationships/hyperlink" Target="https://www.youtube.com/results?search_query=jumanji+pelicul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miliaforum.net/parlemin.php?id=105" TargetMode="External"/><Relationship Id="rId5" Type="http://schemas.openxmlformats.org/officeDocument/2006/relationships/settings" Target="settings.xml"/><Relationship Id="rId15" Type="http://schemas.openxmlformats.org/officeDocument/2006/relationships/hyperlink" Target="http://www.raco.cat/index.php/educaciosocial" TargetMode="External"/><Relationship Id="rId23" Type="http://schemas.openxmlformats.org/officeDocument/2006/relationships/theme" Target="theme/theme1.xml"/><Relationship Id="rId10" Type="http://schemas.openxmlformats.org/officeDocument/2006/relationships/hyperlink" Target="http://www.fapac.cat/ifamilies/els-jocs-i-les-joguines" TargetMode="External"/><Relationship Id="rId19" Type="http://schemas.openxmlformats.org/officeDocument/2006/relationships/hyperlink" Target="http://www.lavanguardia.com/20101110/54068470480/rius-mayte.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familiaforum.net/parlemin.php?id=10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cordemaria@cordemariamataro.cat" TargetMode="External"/><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54993-2359-45DF-B008-1BD7A434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5005</Words>
  <Characters>27531</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Anna.Amores</dc:creator>
  <cp:lastModifiedBy>Maria Estel López</cp:lastModifiedBy>
  <cp:revision>12</cp:revision>
  <cp:lastPrinted>2015-07-03T08:39:00Z</cp:lastPrinted>
  <dcterms:created xsi:type="dcterms:W3CDTF">2016-03-03T15:43:00Z</dcterms:created>
  <dcterms:modified xsi:type="dcterms:W3CDTF">2016-05-05T09:46:00Z</dcterms:modified>
</cp:coreProperties>
</file>