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1F" w:rsidRPr="00B52F18" w:rsidRDefault="00A4631F" w:rsidP="00A4631F">
      <w:pPr>
        <w:pStyle w:val="Ttulo"/>
        <w:rPr>
          <w:sz w:val="22"/>
          <w:szCs w:val="22"/>
          <w:lang w:val="ca-ES"/>
        </w:rPr>
      </w:pPr>
      <w:r w:rsidRPr="00B52F18">
        <w:rPr>
          <w:sz w:val="22"/>
          <w:szCs w:val="22"/>
          <w:lang w:val="ca-ES"/>
        </w:rPr>
        <w:t>FAMÍLIA/ESCOLA, ACCIÓ COMPARTIDA</w:t>
      </w:r>
    </w:p>
    <w:p w:rsidR="00A4631F" w:rsidRPr="00B52F18" w:rsidRDefault="00A4631F" w:rsidP="00A4631F">
      <w:pPr>
        <w:pStyle w:val="Subttulo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BUTLLETÍ “</w:t>
      </w:r>
      <w:r w:rsidR="00EB3112">
        <w:rPr>
          <w:sz w:val="22"/>
          <w:szCs w:val="22"/>
          <w:lang w:val="ca-ES"/>
        </w:rPr>
        <w:t>75</w:t>
      </w:r>
      <w:r w:rsidR="00DF1C74">
        <w:rPr>
          <w:sz w:val="22"/>
          <w:szCs w:val="22"/>
          <w:lang w:val="ca-ES"/>
        </w:rPr>
        <w:t>”  EDUCACIÓ INFANTIL</w:t>
      </w:r>
    </w:p>
    <w:p w:rsidR="00A4631F" w:rsidRPr="00B52F18" w:rsidRDefault="00A4631F" w:rsidP="00A4631F">
      <w:pPr>
        <w:jc w:val="center"/>
        <w:rPr>
          <w:rFonts w:ascii="Maiandra GD" w:hAnsi="Maiandra GD"/>
          <w:b/>
        </w:rPr>
      </w:pPr>
      <w:r>
        <w:rPr>
          <w:rFonts w:ascii="Maiandra GD" w:hAnsi="Maiandra GD"/>
        </w:rPr>
        <w:t>COR DE MARIA 201</w:t>
      </w:r>
      <w:r w:rsidR="002F554A">
        <w:rPr>
          <w:rFonts w:ascii="Maiandra GD" w:hAnsi="Maiandra GD"/>
        </w:rPr>
        <w:t>5</w:t>
      </w:r>
      <w:r w:rsidRPr="00B52F18">
        <w:rPr>
          <w:rFonts w:ascii="Maiandra GD" w:hAnsi="Maiandra GD"/>
        </w:rPr>
        <w:t>-201</w:t>
      </w:r>
      <w:r w:rsidR="002F554A">
        <w:rPr>
          <w:rFonts w:ascii="Maiandra GD" w:hAnsi="Maiandra GD"/>
        </w:rPr>
        <w:t>6</w:t>
      </w:r>
    </w:p>
    <w:p w:rsidR="00A4631F" w:rsidRPr="00B52F18" w:rsidRDefault="00A4631F" w:rsidP="00A4631F">
      <w:pPr>
        <w:jc w:val="center"/>
        <w:rPr>
          <w:rFonts w:ascii="Maiandra GD" w:hAnsi="Maiandra GD"/>
          <w:b/>
        </w:rPr>
      </w:pPr>
      <w:r w:rsidRPr="00B52F18">
        <w:rPr>
          <w:rFonts w:ascii="Maiandra GD" w:hAnsi="Maiandra GD"/>
        </w:rPr>
        <w:t>MATARÓ</w:t>
      </w:r>
    </w:p>
    <w:p w:rsidR="00A4631F" w:rsidRPr="00B52F18" w:rsidRDefault="00157489" w:rsidP="00A4631F">
      <w:pPr>
        <w:jc w:val="both"/>
      </w:pPr>
      <w:r>
        <w:rPr>
          <w:sz w:val="18"/>
          <w:szCs w:val="18"/>
          <w:lang w:val="es-E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.6pt;margin-top:9.05pt;width:441pt;height:44.85pt;z-index:251660288" fillcolor="#969696">
            <v:shadow color="#868686"/>
            <v:textpath style="font-family:&quot;Arial Black&quot;;font-size:24pt;v-text-kern:t" trim="t" fitpath="t" string="Documentació Complementària"/>
          </v:shape>
        </w:pict>
      </w:r>
    </w:p>
    <w:p w:rsidR="00A4631F" w:rsidRPr="00B52F18" w:rsidRDefault="00A4631F" w:rsidP="00A4631F">
      <w:pPr>
        <w:jc w:val="both"/>
      </w:pPr>
    </w:p>
    <w:p w:rsidR="00A4631F" w:rsidRPr="00B52F18" w:rsidRDefault="00A4631F" w:rsidP="00A4631F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A4631F" w:rsidRPr="00B52F18" w:rsidRDefault="00A4631F" w:rsidP="00A4631F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A4631F" w:rsidRPr="00943A75" w:rsidRDefault="00A4631F" w:rsidP="00EB3112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8"/>
          <w:szCs w:val="28"/>
          <w:lang w:val="en-US"/>
        </w:rPr>
      </w:pPr>
      <w:r w:rsidRPr="008E151A">
        <w:rPr>
          <w:rFonts w:ascii="Arial" w:hAnsi="Arial" w:cs="Arial"/>
          <w:sz w:val="28"/>
          <w:szCs w:val="28"/>
        </w:rPr>
        <w:t>Tema:</w:t>
      </w:r>
      <w:r w:rsidR="00F66311">
        <w:rPr>
          <w:rFonts w:ascii="Arial" w:hAnsi="Arial" w:cs="Arial"/>
          <w:sz w:val="40"/>
          <w:szCs w:val="40"/>
        </w:rPr>
        <w:t xml:space="preserve"> </w:t>
      </w:r>
      <w:r w:rsidR="00EB3112">
        <w:rPr>
          <w:rFonts w:ascii="Arial" w:hAnsi="Arial" w:cs="Arial"/>
          <w:b/>
          <w:i/>
          <w:sz w:val="28"/>
          <w:szCs w:val="28"/>
        </w:rPr>
        <w:t xml:space="preserve">Parlem en família de...... </w:t>
      </w:r>
      <w:r w:rsidR="00EB3112" w:rsidRPr="00943A75">
        <w:rPr>
          <w:rFonts w:ascii="Arial" w:hAnsi="Arial" w:cs="Arial"/>
          <w:b/>
          <w:i/>
          <w:sz w:val="28"/>
          <w:szCs w:val="28"/>
          <w:lang w:val="en-US"/>
        </w:rPr>
        <w:t>jocs i joguines</w:t>
      </w:r>
    </w:p>
    <w:p w:rsidR="00F83423" w:rsidRPr="00943A75" w:rsidRDefault="005C4487" w:rsidP="00FC72B0">
      <w:pPr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2336" behindDoc="1" locked="0" layoutInCell="1" allowOverlap="1" wp14:anchorId="3B8AAF50" wp14:editId="527455E5">
            <wp:simplePos x="0" y="0"/>
            <wp:positionH relativeFrom="column">
              <wp:posOffset>1442085</wp:posOffset>
            </wp:positionH>
            <wp:positionV relativeFrom="paragraph">
              <wp:posOffset>8890</wp:posOffset>
            </wp:positionV>
            <wp:extent cx="2531110" cy="1799590"/>
            <wp:effectExtent l="0" t="0" r="2540" b="0"/>
            <wp:wrapThrough wrapText="bothSides">
              <wp:wrapPolygon edited="0">
                <wp:start x="0" y="0"/>
                <wp:lineTo x="0" y="21265"/>
                <wp:lineTo x="21459" y="21265"/>
                <wp:lineTo x="21459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31F" w:rsidRPr="00943A75">
        <w:rPr>
          <w:b/>
          <w:bCs/>
          <w:i/>
          <w:sz w:val="28"/>
          <w:szCs w:val="28"/>
          <w:lang w:val="en-US"/>
        </w:rPr>
        <w:tab/>
        <w:t xml:space="preserve">                                                                            </w:t>
      </w:r>
    </w:p>
    <w:p w:rsidR="00F83423" w:rsidRPr="00943A75" w:rsidRDefault="00F83423" w:rsidP="00F83423">
      <w:pPr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</w:p>
    <w:p w:rsidR="00F83423" w:rsidRPr="00943A75" w:rsidRDefault="00F83423" w:rsidP="00FC72B0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:rsidR="00FC72B0" w:rsidRPr="00943A75" w:rsidRDefault="00FC72B0" w:rsidP="00FC72B0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:rsidR="00EB3112" w:rsidRPr="00943A75" w:rsidRDefault="00EB3112" w:rsidP="00A4631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8"/>
          <w:szCs w:val="28"/>
          <w:lang w:val="en-US" w:eastAsia="ca-ES"/>
        </w:rPr>
      </w:pPr>
    </w:p>
    <w:p w:rsidR="00EB3112" w:rsidRPr="00943A75" w:rsidRDefault="00EB3112" w:rsidP="00A4631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8"/>
          <w:szCs w:val="28"/>
          <w:lang w:val="en-US" w:eastAsia="ca-ES"/>
        </w:rPr>
      </w:pPr>
    </w:p>
    <w:p w:rsidR="00EB3112" w:rsidRPr="00943A75" w:rsidRDefault="00EB3112" w:rsidP="00EB311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8"/>
          <w:szCs w:val="28"/>
          <w:lang w:val="en-US" w:eastAsia="ca-ES"/>
        </w:rPr>
      </w:pPr>
    </w:p>
    <w:p w:rsidR="00EB3112" w:rsidRPr="00943A75" w:rsidRDefault="00EB3112" w:rsidP="00A4631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8"/>
          <w:szCs w:val="28"/>
          <w:lang w:val="en-US" w:eastAsia="ca-ES"/>
        </w:rPr>
      </w:pPr>
    </w:p>
    <w:p w:rsidR="00EB3112" w:rsidRPr="00943A75" w:rsidRDefault="00EB3112" w:rsidP="00A4631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8"/>
          <w:szCs w:val="28"/>
          <w:lang w:val="en-US" w:eastAsia="ca-ES"/>
        </w:rPr>
      </w:pPr>
    </w:p>
    <w:p w:rsidR="00EB3112" w:rsidRPr="00943A75" w:rsidRDefault="00EB3112" w:rsidP="00A4631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8"/>
          <w:szCs w:val="28"/>
          <w:lang w:val="en-US" w:eastAsia="ca-ES"/>
        </w:rPr>
      </w:pPr>
    </w:p>
    <w:p w:rsidR="00EB3112" w:rsidRPr="00943A75" w:rsidRDefault="00EB3112" w:rsidP="00A4631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8"/>
          <w:szCs w:val="28"/>
          <w:lang w:val="en-US" w:eastAsia="ca-ES"/>
        </w:rPr>
      </w:pPr>
    </w:p>
    <w:p w:rsidR="00A4631F" w:rsidRPr="00943A75" w:rsidRDefault="00A4631F" w:rsidP="00A4631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8"/>
          <w:szCs w:val="28"/>
          <w:lang w:val="en-US" w:eastAsia="ca-ES"/>
        </w:rPr>
      </w:pPr>
      <w:r w:rsidRPr="00943A75">
        <w:rPr>
          <w:rFonts w:ascii="Arial" w:hAnsi="Arial" w:cs="Arial"/>
          <w:b/>
          <w:bCs/>
          <w:i/>
          <w:sz w:val="28"/>
          <w:szCs w:val="28"/>
          <w:lang w:val="en-US" w:eastAsia="ca-ES"/>
        </w:rPr>
        <w:t>INFORMACIONS INTERESSANTS</w:t>
      </w:r>
    </w:p>
    <w:p w:rsidR="00EC6697" w:rsidRPr="00943A75" w:rsidRDefault="00EC6697" w:rsidP="00A4631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8"/>
          <w:szCs w:val="28"/>
          <w:lang w:val="en-US" w:eastAsia="ca-ES"/>
        </w:rPr>
      </w:pPr>
    </w:p>
    <w:p w:rsidR="00EB3112" w:rsidRPr="00943A75" w:rsidRDefault="00EB3112" w:rsidP="00EB311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lang w:val="en-US" w:eastAsia="ca-ES"/>
        </w:rPr>
      </w:pPr>
      <w:r w:rsidRPr="00943A75">
        <w:rPr>
          <w:rFonts w:ascii="Arial" w:hAnsi="Arial" w:cs="Arial"/>
          <w:b/>
          <w:bCs/>
          <w:i/>
          <w:lang w:val="en-US" w:eastAsia="ca-ES"/>
        </w:rPr>
        <w:t>WEBS</w:t>
      </w:r>
    </w:p>
    <w:p w:rsidR="00EB3112" w:rsidRPr="00A25DC1" w:rsidRDefault="00EB3112" w:rsidP="00EB3112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:rsidR="00A25DC1" w:rsidRPr="00A25DC1" w:rsidRDefault="00EB3112" w:rsidP="00A25DC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A25DC1">
        <w:rPr>
          <w:rFonts w:ascii="Arial" w:hAnsi="Arial" w:cs="Arial"/>
          <w:b/>
        </w:rPr>
        <w:t>Recursos per fer amb nens</w:t>
      </w:r>
      <w:r w:rsidR="005C4487" w:rsidRPr="00A25DC1">
        <w:rPr>
          <w:rFonts w:ascii="Arial" w:hAnsi="Arial" w:cs="Arial"/>
          <w:b/>
        </w:rPr>
        <w:t>.</w:t>
      </w:r>
      <w:r w:rsidRPr="00A25DC1">
        <w:rPr>
          <w:rFonts w:ascii="Arial" w:hAnsi="Arial" w:cs="Arial"/>
          <w:b/>
        </w:rPr>
        <w:t xml:space="preserve"> </w:t>
      </w:r>
    </w:p>
    <w:p w:rsidR="00EB3112" w:rsidRDefault="00157489" w:rsidP="00A25DC1">
      <w:pPr>
        <w:ind w:firstLine="708"/>
        <w:jc w:val="both"/>
        <w:rPr>
          <w:rFonts w:ascii="Arial" w:hAnsi="Arial" w:cs="Arial"/>
        </w:rPr>
      </w:pPr>
      <w:hyperlink r:id="rId9" w:history="1">
        <w:r w:rsidR="00A25DC1" w:rsidRPr="0003775A">
          <w:rPr>
            <w:rStyle w:val="Hipervnculo"/>
            <w:rFonts w:ascii="Arial" w:hAnsi="Arial" w:cs="Arial"/>
          </w:rPr>
          <w:t>http://www.educacioilestic.com/category/educacio-visual-i-plastica/</w:t>
        </w:r>
      </w:hyperlink>
    </w:p>
    <w:p w:rsidR="00A25DC1" w:rsidRPr="00A25DC1" w:rsidRDefault="00A25DC1" w:rsidP="00A25DC1">
      <w:pPr>
        <w:ind w:firstLine="708"/>
        <w:jc w:val="both"/>
        <w:rPr>
          <w:rFonts w:ascii="Arial" w:hAnsi="Arial" w:cs="Arial"/>
        </w:rPr>
      </w:pPr>
    </w:p>
    <w:p w:rsidR="00A25DC1" w:rsidRPr="00A25DC1" w:rsidRDefault="00EB3112" w:rsidP="00A25DC1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A25DC1">
        <w:rPr>
          <w:rFonts w:ascii="Arial" w:hAnsi="Arial" w:cs="Arial"/>
          <w:b/>
        </w:rPr>
        <w:t>Regals que no són joguines</w:t>
      </w:r>
      <w:r w:rsidR="005C4487" w:rsidRPr="00A25DC1">
        <w:rPr>
          <w:rFonts w:ascii="Arial" w:hAnsi="Arial" w:cs="Arial"/>
          <w:b/>
        </w:rPr>
        <w:t>.</w:t>
      </w:r>
      <w:r w:rsidR="00A25DC1" w:rsidRPr="00A25DC1">
        <w:rPr>
          <w:rFonts w:ascii="Arial" w:hAnsi="Arial" w:cs="Arial"/>
        </w:rPr>
        <w:t xml:space="preserve"> </w:t>
      </w:r>
    </w:p>
    <w:p w:rsidR="00A25DC1" w:rsidRDefault="00157489" w:rsidP="00A25DC1">
      <w:pPr>
        <w:ind w:left="708"/>
        <w:jc w:val="both"/>
        <w:rPr>
          <w:rFonts w:ascii="Arial" w:hAnsi="Arial" w:cs="Arial"/>
        </w:rPr>
      </w:pPr>
      <w:hyperlink r:id="rId10" w:history="1">
        <w:r w:rsidR="00A25DC1" w:rsidRPr="0003775A">
          <w:rPr>
            <w:rStyle w:val="Hipervnculo"/>
            <w:rFonts w:ascii="Arial" w:hAnsi="Arial" w:cs="Arial"/>
          </w:rPr>
          <w:t>http://leszebressurtendecapdesetmana.blogspot.com.es/2015/02/18-regalos-excelentes-para-ninos-que-ni.html</w:t>
        </w:r>
      </w:hyperlink>
    </w:p>
    <w:p w:rsidR="00A25DC1" w:rsidRPr="00A25DC1" w:rsidRDefault="00A25DC1" w:rsidP="00A25DC1">
      <w:pPr>
        <w:ind w:left="708"/>
        <w:jc w:val="both"/>
        <w:rPr>
          <w:rFonts w:ascii="Arial" w:hAnsi="Arial" w:cs="Arial"/>
        </w:rPr>
      </w:pPr>
    </w:p>
    <w:p w:rsidR="00A25DC1" w:rsidRPr="00A25DC1" w:rsidRDefault="00EB3112" w:rsidP="00A25DC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lang w:val="en-US"/>
        </w:rPr>
      </w:pPr>
      <w:r w:rsidRPr="00BA324D">
        <w:rPr>
          <w:rFonts w:ascii="Arial" w:hAnsi="Arial" w:cs="Arial"/>
          <w:b/>
        </w:rPr>
        <w:t>Manualitats</w:t>
      </w:r>
      <w:r w:rsidRPr="00A25DC1">
        <w:rPr>
          <w:rFonts w:ascii="Arial" w:hAnsi="Arial" w:cs="Arial"/>
          <w:b/>
          <w:lang w:val="en-US"/>
        </w:rPr>
        <w:t xml:space="preserve"> Minions</w:t>
      </w:r>
      <w:r w:rsidR="005C4487" w:rsidRPr="00A25DC1">
        <w:rPr>
          <w:rFonts w:ascii="Arial" w:hAnsi="Arial" w:cs="Arial"/>
          <w:b/>
          <w:lang w:val="en-US"/>
        </w:rPr>
        <w:t>.</w:t>
      </w:r>
      <w:r w:rsidR="00A25DC1" w:rsidRPr="00A25DC1">
        <w:rPr>
          <w:rFonts w:ascii="Arial" w:hAnsi="Arial" w:cs="Arial"/>
          <w:b/>
          <w:lang w:val="en-US"/>
        </w:rPr>
        <w:t xml:space="preserve"> </w:t>
      </w:r>
    </w:p>
    <w:p w:rsidR="00A25DC1" w:rsidRPr="00A25DC1" w:rsidRDefault="00157489" w:rsidP="00A25DC1">
      <w:pPr>
        <w:ind w:left="708"/>
        <w:jc w:val="both"/>
        <w:rPr>
          <w:rFonts w:ascii="Arial" w:hAnsi="Arial" w:cs="Arial"/>
          <w:lang w:val="en-US"/>
        </w:rPr>
      </w:pPr>
      <w:hyperlink r:id="rId11" w:history="1">
        <w:r w:rsidR="00A25DC1" w:rsidRPr="0003775A">
          <w:rPr>
            <w:rStyle w:val="Hipervnculo"/>
            <w:rFonts w:ascii="Arial" w:hAnsi="Arial" w:cs="Arial"/>
            <w:lang w:val="en-US"/>
          </w:rPr>
          <w:t>http://manualidades.facilisimo.com/blogs/ideas-diy/manualidades-con-</w:t>
        </w:r>
      </w:hyperlink>
      <w:r w:rsidR="00A25DC1" w:rsidRPr="00A25DC1">
        <w:rPr>
          <w:rFonts w:ascii="Arial" w:hAnsi="Arial" w:cs="Arial"/>
          <w:lang w:val="en-US"/>
        </w:rPr>
        <w:t>minions_1694007.html</w:t>
      </w:r>
      <w:proofErr w:type="gramStart"/>
      <w:r w:rsidR="00A25DC1" w:rsidRPr="00A25DC1">
        <w:rPr>
          <w:rFonts w:ascii="Arial" w:hAnsi="Arial" w:cs="Arial"/>
          <w:lang w:val="en-US"/>
        </w:rPr>
        <w:t>?fba</w:t>
      </w:r>
      <w:proofErr w:type="gramEnd"/>
      <w:r w:rsidR="00A25DC1" w:rsidRPr="00A25DC1">
        <w:rPr>
          <w:rFonts w:ascii="Arial" w:hAnsi="Arial" w:cs="Arial"/>
          <w:lang w:val="en-US"/>
        </w:rPr>
        <w:t>&amp;utm_source=facebook&amp;utm_medium=manualidades&amp;utm_content=&amp;utm_campaign=acortador</w:t>
      </w:r>
    </w:p>
    <w:p w:rsidR="005C4487" w:rsidRDefault="00EB3112" w:rsidP="00A25DC1">
      <w:pPr>
        <w:pStyle w:val="Default"/>
        <w:jc w:val="both"/>
        <w:rPr>
          <w:rFonts w:ascii="Arial" w:hAnsi="Arial" w:cs="Arial"/>
          <w:sz w:val="22"/>
          <w:szCs w:val="22"/>
          <w:lang w:val="en-US"/>
        </w:rPr>
      </w:pPr>
      <w:r w:rsidRPr="00A25DC1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A25DC1" w:rsidRPr="00A25DC1" w:rsidRDefault="00A25DC1" w:rsidP="00A25DC1">
      <w:pPr>
        <w:pStyle w:val="Default"/>
        <w:jc w:val="both"/>
        <w:rPr>
          <w:rFonts w:ascii="Arial" w:hAnsi="Arial" w:cs="Arial"/>
          <w:sz w:val="22"/>
          <w:szCs w:val="22"/>
          <w:lang w:val="en-US"/>
        </w:rPr>
      </w:pPr>
    </w:p>
    <w:p w:rsidR="00EB3112" w:rsidRDefault="00EB3112" w:rsidP="00EB3112">
      <w:pPr>
        <w:pStyle w:val="Default"/>
        <w:rPr>
          <w:rFonts w:ascii="Arial" w:hAnsi="Arial" w:cs="Arial"/>
          <w:b/>
          <w:bCs/>
          <w:i/>
          <w:sz w:val="22"/>
          <w:szCs w:val="22"/>
        </w:rPr>
      </w:pPr>
      <w:r w:rsidRPr="00EB3112">
        <w:rPr>
          <w:rFonts w:ascii="Arial" w:hAnsi="Arial" w:cs="Arial"/>
          <w:b/>
          <w:bCs/>
          <w:i/>
          <w:sz w:val="22"/>
          <w:szCs w:val="22"/>
        </w:rPr>
        <w:t xml:space="preserve">PEL·LÍCULA </w:t>
      </w:r>
    </w:p>
    <w:p w:rsidR="00EB3112" w:rsidRPr="00EB3112" w:rsidRDefault="00EB3112" w:rsidP="00EB3112">
      <w:pPr>
        <w:pStyle w:val="Default"/>
        <w:rPr>
          <w:rFonts w:ascii="Arial" w:hAnsi="Arial" w:cs="Arial"/>
          <w:i/>
          <w:sz w:val="22"/>
          <w:szCs w:val="22"/>
        </w:rPr>
      </w:pPr>
    </w:p>
    <w:p w:rsidR="00EC6697" w:rsidRPr="00943A75" w:rsidRDefault="00EB3112" w:rsidP="00EB311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</w:rPr>
      </w:pPr>
      <w:r w:rsidRPr="00943A75">
        <w:rPr>
          <w:rFonts w:ascii="Arial" w:hAnsi="Arial" w:cs="Arial"/>
          <w:i/>
          <w:iCs/>
        </w:rPr>
        <w:t xml:space="preserve">Robin Williams y </w:t>
      </w:r>
      <w:proofErr w:type="spellStart"/>
      <w:r w:rsidRPr="00943A75">
        <w:rPr>
          <w:rFonts w:ascii="Arial" w:hAnsi="Arial" w:cs="Arial"/>
          <w:i/>
          <w:iCs/>
        </w:rPr>
        <w:t>Kirsten</w:t>
      </w:r>
      <w:proofErr w:type="spellEnd"/>
      <w:r w:rsidRPr="00943A75">
        <w:rPr>
          <w:rFonts w:ascii="Arial" w:hAnsi="Arial" w:cs="Arial"/>
          <w:i/>
          <w:iCs/>
        </w:rPr>
        <w:t xml:space="preserve"> </w:t>
      </w:r>
      <w:proofErr w:type="spellStart"/>
      <w:r w:rsidRPr="00943A75">
        <w:rPr>
          <w:rFonts w:ascii="Arial" w:hAnsi="Arial" w:cs="Arial"/>
          <w:i/>
          <w:iCs/>
        </w:rPr>
        <w:t>Dunst</w:t>
      </w:r>
      <w:proofErr w:type="spellEnd"/>
      <w:r w:rsidRPr="00943A75">
        <w:rPr>
          <w:rFonts w:ascii="Arial" w:hAnsi="Arial" w:cs="Arial"/>
          <w:i/>
          <w:iCs/>
        </w:rPr>
        <w:t xml:space="preserve"> </w:t>
      </w:r>
      <w:proofErr w:type="spellStart"/>
      <w:r w:rsidRPr="00943A75">
        <w:rPr>
          <w:rFonts w:ascii="Arial" w:hAnsi="Arial" w:cs="Arial"/>
          <w:i/>
          <w:iCs/>
        </w:rPr>
        <w:t>protagonizan</w:t>
      </w:r>
      <w:proofErr w:type="spellEnd"/>
      <w:r w:rsidRPr="00943A75">
        <w:rPr>
          <w:rFonts w:ascii="Arial" w:hAnsi="Arial" w:cs="Arial"/>
          <w:i/>
          <w:iCs/>
        </w:rPr>
        <w:t xml:space="preserve"> este </w:t>
      </w:r>
      <w:proofErr w:type="spellStart"/>
      <w:r w:rsidRPr="00943A75">
        <w:rPr>
          <w:rFonts w:ascii="Arial" w:hAnsi="Arial" w:cs="Arial"/>
          <w:i/>
          <w:iCs/>
        </w:rPr>
        <w:t>éxito</w:t>
      </w:r>
      <w:proofErr w:type="spellEnd"/>
      <w:r w:rsidRPr="00943A75">
        <w:rPr>
          <w:rFonts w:ascii="Arial" w:hAnsi="Arial" w:cs="Arial"/>
          <w:i/>
          <w:iCs/>
        </w:rPr>
        <w:t xml:space="preserve"> de taquilla y favorito de la crítica que combina efectos especiales mágicos con una fascinante mezcla de fantasía, aventura y comedia. El </w:t>
      </w:r>
      <w:proofErr w:type="spellStart"/>
      <w:r w:rsidRPr="00943A75">
        <w:rPr>
          <w:rFonts w:ascii="Arial" w:hAnsi="Arial" w:cs="Arial"/>
          <w:i/>
          <w:iCs/>
        </w:rPr>
        <w:t>joven</w:t>
      </w:r>
      <w:proofErr w:type="spellEnd"/>
      <w:r w:rsidRPr="00943A75">
        <w:rPr>
          <w:rFonts w:ascii="Arial" w:hAnsi="Arial" w:cs="Arial"/>
          <w:i/>
          <w:iCs/>
        </w:rPr>
        <w:t xml:space="preserve"> Alan </w:t>
      </w:r>
      <w:proofErr w:type="spellStart"/>
      <w:r w:rsidRPr="00943A75">
        <w:rPr>
          <w:rFonts w:ascii="Arial" w:hAnsi="Arial" w:cs="Arial"/>
          <w:i/>
          <w:iCs/>
        </w:rPr>
        <w:t>Parrish</w:t>
      </w:r>
      <w:proofErr w:type="spellEnd"/>
      <w:r w:rsidRPr="00943A75">
        <w:rPr>
          <w:rFonts w:ascii="Arial" w:hAnsi="Arial" w:cs="Arial"/>
          <w:i/>
          <w:iCs/>
        </w:rPr>
        <w:t xml:space="preserve"> se </w:t>
      </w:r>
      <w:proofErr w:type="spellStart"/>
      <w:r w:rsidRPr="00943A75">
        <w:rPr>
          <w:rFonts w:ascii="Arial" w:hAnsi="Arial" w:cs="Arial"/>
          <w:i/>
          <w:iCs/>
        </w:rPr>
        <w:t>sienta</w:t>
      </w:r>
      <w:proofErr w:type="spellEnd"/>
      <w:r w:rsidRPr="00943A75">
        <w:rPr>
          <w:rFonts w:ascii="Arial" w:hAnsi="Arial" w:cs="Arial"/>
          <w:i/>
          <w:iCs/>
        </w:rPr>
        <w:t xml:space="preserve"> como niño a jugar un juego con su amiga, Sarah, y al tirar los dados es misteriosamente transportado al extraño mundo de la selva </w:t>
      </w:r>
      <w:proofErr w:type="spellStart"/>
      <w:r w:rsidRPr="00943A75">
        <w:rPr>
          <w:rFonts w:ascii="Arial" w:hAnsi="Arial" w:cs="Arial"/>
          <w:i/>
          <w:iCs/>
        </w:rPr>
        <w:t>Jumanji</w:t>
      </w:r>
      <w:proofErr w:type="spellEnd"/>
      <w:r w:rsidRPr="00943A75">
        <w:rPr>
          <w:rFonts w:ascii="Arial" w:hAnsi="Arial" w:cs="Arial"/>
          <w:i/>
          <w:iCs/>
        </w:rPr>
        <w:t xml:space="preserve">. Allí permanece atrapado por 26 años, hasta que dos </w:t>
      </w:r>
      <w:proofErr w:type="spellStart"/>
      <w:r w:rsidRPr="00943A75">
        <w:rPr>
          <w:rFonts w:ascii="Arial" w:hAnsi="Arial" w:cs="Arial"/>
          <w:i/>
          <w:iCs/>
        </w:rPr>
        <w:t>niños</w:t>
      </w:r>
      <w:proofErr w:type="spellEnd"/>
      <w:r w:rsidRPr="00943A75">
        <w:rPr>
          <w:rFonts w:ascii="Arial" w:hAnsi="Arial" w:cs="Arial"/>
          <w:i/>
          <w:iCs/>
        </w:rPr>
        <w:t xml:space="preserve"> </w:t>
      </w:r>
      <w:proofErr w:type="spellStart"/>
      <w:r w:rsidRPr="00943A75">
        <w:rPr>
          <w:rFonts w:ascii="Arial" w:hAnsi="Arial" w:cs="Arial"/>
          <w:i/>
          <w:iCs/>
        </w:rPr>
        <w:t>recientemente</w:t>
      </w:r>
      <w:proofErr w:type="spellEnd"/>
      <w:r w:rsidRPr="00943A75">
        <w:rPr>
          <w:rFonts w:ascii="Arial" w:hAnsi="Arial" w:cs="Arial"/>
          <w:i/>
          <w:iCs/>
        </w:rPr>
        <w:t xml:space="preserve"> </w:t>
      </w:r>
      <w:proofErr w:type="spellStart"/>
      <w:r w:rsidRPr="00943A75">
        <w:rPr>
          <w:rFonts w:ascii="Arial" w:hAnsi="Arial" w:cs="Arial"/>
          <w:i/>
          <w:iCs/>
        </w:rPr>
        <w:t>huérfanos</w:t>
      </w:r>
      <w:proofErr w:type="spellEnd"/>
      <w:r w:rsidRPr="00943A75">
        <w:rPr>
          <w:rFonts w:ascii="Arial" w:hAnsi="Arial" w:cs="Arial"/>
          <w:i/>
          <w:iCs/>
        </w:rPr>
        <w:t xml:space="preserve">, </w:t>
      </w:r>
      <w:proofErr w:type="spellStart"/>
      <w:r w:rsidRPr="00943A75">
        <w:rPr>
          <w:rFonts w:ascii="Arial" w:hAnsi="Arial" w:cs="Arial"/>
          <w:i/>
          <w:iCs/>
        </w:rPr>
        <w:t>Judy</w:t>
      </w:r>
      <w:proofErr w:type="spellEnd"/>
      <w:r w:rsidRPr="00943A75">
        <w:rPr>
          <w:rFonts w:ascii="Arial" w:hAnsi="Arial" w:cs="Arial"/>
          <w:i/>
          <w:iCs/>
        </w:rPr>
        <w:t xml:space="preserve"> (</w:t>
      </w:r>
      <w:proofErr w:type="spellStart"/>
      <w:r w:rsidRPr="00943A75">
        <w:rPr>
          <w:rFonts w:ascii="Arial" w:hAnsi="Arial" w:cs="Arial"/>
          <w:i/>
          <w:iCs/>
        </w:rPr>
        <w:t>Dunst</w:t>
      </w:r>
      <w:proofErr w:type="spellEnd"/>
      <w:r w:rsidRPr="00943A75">
        <w:rPr>
          <w:rFonts w:ascii="Arial" w:hAnsi="Arial" w:cs="Arial"/>
          <w:i/>
          <w:iCs/>
        </w:rPr>
        <w:t xml:space="preserve">) y Peter (Bradley Pierce), se encuentran jugando en el ático de la antigua casa de Alan y liberan al ahora adulto Alan (Williams) de </w:t>
      </w:r>
      <w:r w:rsidRPr="00943A75">
        <w:rPr>
          <w:rFonts w:ascii="Arial" w:hAnsi="Arial" w:cs="Arial"/>
          <w:i/>
          <w:iCs/>
        </w:rPr>
        <w:lastRenderedPageBreak/>
        <w:t xml:space="preserve">las garras del juego. Pero para derrotar el poder invasor de </w:t>
      </w:r>
      <w:proofErr w:type="spellStart"/>
      <w:r w:rsidRPr="00943A75">
        <w:rPr>
          <w:rFonts w:ascii="Arial" w:hAnsi="Arial" w:cs="Arial"/>
          <w:i/>
          <w:iCs/>
        </w:rPr>
        <w:t>Jumanji</w:t>
      </w:r>
      <w:proofErr w:type="spellEnd"/>
      <w:r w:rsidRPr="00943A75">
        <w:rPr>
          <w:rFonts w:ascii="Arial" w:hAnsi="Arial" w:cs="Arial"/>
          <w:i/>
          <w:iCs/>
        </w:rPr>
        <w:t xml:space="preserve">, los tres </w:t>
      </w:r>
      <w:proofErr w:type="spellStart"/>
      <w:r w:rsidRPr="00943A75">
        <w:rPr>
          <w:rFonts w:ascii="Arial" w:hAnsi="Arial" w:cs="Arial"/>
          <w:i/>
          <w:iCs/>
        </w:rPr>
        <w:t>renuentes</w:t>
      </w:r>
      <w:proofErr w:type="spellEnd"/>
      <w:r w:rsidRPr="00943A75">
        <w:rPr>
          <w:rFonts w:ascii="Arial" w:hAnsi="Arial" w:cs="Arial"/>
          <w:i/>
          <w:iCs/>
        </w:rPr>
        <w:t xml:space="preserve"> jugadores deben encontrar a la ahora adulta Sarah (</w:t>
      </w:r>
      <w:proofErr w:type="spellStart"/>
      <w:r w:rsidRPr="00943A75">
        <w:rPr>
          <w:rFonts w:ascii="Arial" w:hAnsi="Arial" w:cs="Arial"/>
          <w:i/>
          <w:iCs/>
        </w:rPr>
        <w:t>Bonnie</w:t>
      </w:r>
      <w:proofErr w:type="spellEnd"/>
      <w:r w:rsidRPr="00943A75">
        <w:rPr>
          <w:rFonts w:ascii="Arial" w:hAnsi="Arial" w:cs="Arial"/>
          <w:i/>
          <w:iCs/>
        </w:rPr>
        <w:t xml:space="preserve"> Hunt) y </w:t>
      </w:r>
      <w:proofErr w:type="spellStart"/>
      <w:r w:rsidRPr="00943A75">
        <w:rPr>
          <w:rFonts w:ascii="Arial" w:hAnsi="Arial" w:cs="Arial"/>
          <w:i/>
          <w:iCs/>
        </w:rPr>
        <w:t>unirse</w:t>
      </w:r>
      <w:proofErr w:type="spellEnd"/>
      <w:r w:rsidRPr="00943A75">
        <w:rPr>
          <w:rFonts w:ascii="Arial" w:hAnsi="Arial" w:cs="Arial"/>
          <w:i/>
          <w:iCs/>
        </w:rPr>
        <w:t xml:space="preserve"> como una improvisada </w:t>
      </w:r>
      <w:r w:rsidR="00BA324D" w:rsidRPr="00943A75">
        <w:rPr>
          <w:rFonts w:ascii="Arial" w:hAnsi="Arial" w:cs="Arial"/>
          <w:i/>
          <w:iCs/>
        </w:rPr>
        <w:t xml:space="preserve">familia para terminar el juego, </w:t>
      </w:r>
      <w:r w:rsidRPr="00943A75">
        <w:rPr>
          <w:rFonts w:ascii="Arial" w:hAnsi="Arial" w:cs="Arial"/>
          <w:i/>
          <w:iCs/>
        </w:rPr>
        <w:t xml:space="preserve">antes de que éste acabe con ellos. </w:t>
      </w:r>
      <w:proofErr w:type="spellStart"/>
      <w:r w:rsidRPr="00943A75">
        <w:rPr>
          <w:rFonts w:ascii="Arial" w:hAnsi="Arial" w:cs="Arial"/>
          <w:i/>
          <w:iCs/>
        </w:rPr>
        <w:t>Título</w:t>
      </w:r>
      <w:proofErr w:type="spellEnd"/>
      <w:r w:rsidRPr="00943A75">
        <w:rPr>
          <w:rFonts w:ascii="Arial" w:hAnsi="Arial" w:cs="Arial"/>
          <w:i/>
          <w:iCs/>
        </w:rPr>
        <w:t xml:space="preserve"> original - </w:t>
      </w:r>
      <w:proofErr w:type="spellStart"/>
      <w:r w:rsidRPr="00943A75">
        <w:rPr>
          <w:rFonts w:ascii="Arial" w:hAnsi="Arial" w:cs="Arial"/>
          <w:i/>
          <w:iCs/>
        </w:rPr>
        <w:t>Jumanji</w:t>
      </w:r>
      <w:proofErr w:type="spellEnd"/>
      <w:r w:rsidRPr="00943A75">
        <w:rPr>
          <w:rFonts w:ascii="Arial" w:hAnsi="Arial" w:cs="Arial"/>
          <w:i/>
          <w:iCs/>
        </w:rPr>
        <w:t xml:space="preserve"> (1995)</w:t>
      </w:r>
    </w:p>
    <w:p w:rsidR="00EC6697" w:rsidRPr="00EB3112" w:rsidRDefault="00EC6697" w:rsidP="00EB311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5C4487" w:rsidRDefault="005C4487" w:rsidP="00A4631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u w:val="single"/>
        </w:rPr>
      </w:pPr>
    </w:p>
    <w:p w:rsidR="005B06FF" w:rsidRDefault="00F379FF" w:rsidP="00A4631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u w:val="single"/>
        </w:rPr>
      </w:pPr>
      <w:r>
        <w:rPr>
          <w:rFonts w:ascii="Arial" w:hAnsi="Arial" w:cs="Arial"/>
          <w:b/>
          <w:bCs/>
          <w:i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8EABC" wp14:editId="41920836">
                <wp:simplePos x="0" y="0"/>
                <wp:positionH relativeFrom="column">
                  <wp:posOffset>110490</wp:posOffset>
                </wp:positionH>
                <wp:positionV relativeFrom="paragraph">
                  <wp:posOffset>105410</wp:posOffset>
                </wp:positionV>
                <wp:extent cx="5809615" cy="318135"/>
                <wp:effectExtent l="0" t="0" r="19685" b="247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961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31F" w:rsidRPr="00A24EBC" w:rsidRDefault="00A4631F" w:rsidP="00F6631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24EBC">
                              <w:rPr>
                                <w:rFonts w:ascii="Arial" w:hAnsi="Arial" w:cs="Arial"/>
                              </w:rPr>
                              <w:t>Prop</w:t>
                            </w:r>
                            <w:r w:rsidR="00F66311" w:rsidRPr="00A24EBC">
                              <w:rPr>
                                <w:rFonts w:ascii="Arial" w:hAnsi="Arial" w:cs="Arial"/>
                              </w:rPr>
                              <w:t>era trobada FEAC</w:t>
                            </w:r>
                            <w:r w:rsidR="0062480C">
                              <w:rPr>
                                <w:rFonts w:ascii="Arial" w:hAnsi="Arial" w:cs="Arial"/>
                              </w:rPr>
                              <w:t xml:space="preserve"> (xerrada cloenda oberta a tothom i sopar)</w:t>
                            </w:r>
                            <w:r w:rsidR="00F66311" w:rsidRPr="00A24EB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93E0D" w:rsidRPr="00A24EB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57489">
                              <w:rPr>
                                <w:rFonts w:ascii="Arial" w:hAnsi="Arial" w:cs="Arial"/>
                              </w:rPr>
                              <w:t>14</w:t>
                            </w:r>
                            <w:bookmarkStart w:id="0" w:name="_GoBack"/>
                            <w:bookmarkEnd w:id="0"/>
                            <w:r w:rsidR="0062480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93E0D" w:rsidRPr="00A24EBC"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="005D5A0D" w:rsidRPr="00A24EBC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62480C">
                              <w:rPr>
                                <w:rFonts w:ascii="Arial" w:hAnsi="Arial" w:cs="Arial"/>
                              </w:rPr>
                              <w:t xml:space="preserve"> juny</w:t>
                            </w:r>
                            <w:r w:rsidR="005D5A0D" w:rsidRPr="00A24EB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.7pt;margin-top:8.3pt;width:457.4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">
                <v:textbox>
                  <w:txbxContent>
                    <w:p w:rsidR="00A4631F" w:rsidRPr="00A24EBC" w:rsidRDefault="00A4631F" w:rsidP="00F6631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24EBC">
                        <w:rPr>
                          <w:rFonts w:ascii="Arial" w:hAnsi="Arial" w:cs="Arial"/>
                        </w:rPr>
                        <w:t>Prop</w:t>
                      </w:r>
                      <w:r w:rsidR="00F66311" w:rsidRPr="00A24EBC">
                        <w:rPr>
                          <w:rFonts w:ascii="Arial" w:hAnsi="Arial" w:cs="Arial"/>
                        </w:rPr>
                        <w:t>era trobada FEAC</w:t>
                      </w:r>
                      <w:r w:rsidR="0062480C">
                        <w:rPr>
                          <w:rFonts w:ascii="Arial" w:hAnsi="Arial" w:cs="Arial"/>
                        </w:rPr>
                        <w:t xml:space="preserve"> (xerrada cloenda oberta a tothom i sopar)</w:t>
                      </w:r>
                      <w:r w:rsidR="00F66311" w:rsidRPr="00A24EBC">
                        <w:rPr>
                          <w:rFonts w:ascii="Arial" w:hAnsi="Arial" w:cs="Arial"/>
                        </w:rPr>
                        <w:t xml:space="preserve"> </w:t>
                      </w:r>
                      <w:r w:rsidR="00893E0D" w:rsidRPr="00A24EBC">
                        <w:rPr>
                          <w:rFonts w:ascii="Arial" w:hAnsi="Arial" w:cs="Arial"/>
                        </w:rPr>
                        <w:t xml:space="preserve"> </w:t>
                      </w:r>
                      <w:r w:rsidR="00157489">
                        <w:rPr>
                          <w:rFonts w:ascii="Arial" w:hAnsi="Arial" w:cs="Arial"/>
                        </w:rPr>
                        <w:t>14</w:t>
                      </w:r>
                      <w:bookmarkStart w:id="1" w:name="_GoBack"/>
                      <w:bookmarkEnd w:id="1"/>
                      <w:r w:rsidR="0062480C">
                        <w:rPr>
                          <w:rFonts w:ascii="Arial" w:hAnsi="Arial" w:cs="Arial"/>
                        </w:rPr>
                        <w:t xml:space="preserve"> </w:t>
                      </w:r>
                      <w:r w:rsidR="00893E0D" w:rsidRPr="00A24EBC">
                        <w:rPr>
                          <w:rFonts w:ascii="Arial" w:hAnsi="Arial" w:cs="Arial"/>
                        </w:rPr>
                        <w:t>d</w:t>
                      </w:r>
                      <w:r w:rsidR="005D5A0D" w:rsidRPr="00A24EBC">
                        <w:rPr>
                          <w:rFonts w:ascii="Arial" w:hAnsi="Arial" w:cs="Arial"/>
                        </w:rPr>
                        <w:t>e</w:t>
                      </w:r>
                      <w:r w:rsidR="0062480C">
                        <w:rPr>
                          <w:rFonts w:ascii="Arial" w:hAnsi="Arial" w:cs="Arial"/>
                        </w:rPr>
                        <w:t xml:space="preserve"> juny</w:t>
                      </w:r>
                      <w:r w:rsidR="005D5A0D" w:rsidRPr="00A24EB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06FF" w:rsidSect="002F554A">
      <w:headerReference w:type="default" r:id="rId12"/>
      <w:pgSz w:w="11906" w:h="16838"/>
      <w:pgMar w:top="2552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1CC" w:rsidRDefault="001A71CC" w:rsidP="001A71CC">
      <w:r>
        <w:separator/>
      </w:r>
    </w:p>
  </w:endnote>
  <w:endnote w:type="continuationSeparator" w:id="0">
    <w:p w:rsidR="001A71CC" w:rsidRDefault="001A71CC" w:rsidP="001A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1CC" w:rsidRDefault="001A71CC" w:rsidP="001A71CC">
      <w:r>
        <w:separator/>
      </w:r>
    </w:p>
  </w:footnote>
  <w:footnote w:type="continuationSeparator" w:id="0">
    <w:p w:rsidR="001A71CC" w:rsidRDefault="001A71CC" w:rsidP="001A7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1CC" w:rsidRDefault="001A71CC" w:rsidP="001A71CC">
    <w:pPr>
      <w:ind w:left="7080" w:firstLine="708"/>
      <w:jc w:val="both"/>
      <w:rPr>
        <w:rFonts w:ascii="Century Gothic" w:eastAsiaTheme="minorEastAsia" w:hAnsi="Century Gothic"/>
        <w:b/>
        <w:noProof/>
        <w:color w:val="C00000"/>
        <w:sz w:val="18"/>
        <w:lang w:eastAsia="ca-ES"/>
      </w:rPr>
    </w:pPr>
    <w:r>
      <w:rPr>
        <w:rFonts w:ascii="Century Gothic" w:eastAsiaTheme="minorEastAsia" w:hAnsi="Century Gothic"/>
        <w:b/>
        <w:noProof/>
        <w:color w:val="C00000"/>
        <w:sz w:val="18"/>
        <w:lang w:val="es-ES" w:eastAsia="es-ES"/>
      </w:rPr>
      <w:drawing>
        <wp:anchor distT="0" distB="0" distL="114300" distR="114300" simplePos="0" relativeHeight="251659264" behindDoc="1" locked="0" layoutInCell="1" allowOverlap="1" wp14:anchorId="1A87A851" wp14:editId="6150EE43">
          <wp:simplePos x="0" y="0"/>
          <wp:positionH relativeFrom="column">
            <wp:posOffset>-367665</wp:posOffset>
          </wp:positionH>
          <wp:positionV relativeFrom="paragraph">
            <wp:posOffset>-2540</wp:posOffset>
          </wp:positionV>
          <wp:extent cx="2686050" cy="714375"/>
          <wp:effectExtent l="19050" t="0" r="0" b="0"/>
          <wp:wrapTight wrapText="bothSides">
            <wp:wrapPolygon edited="0">
              <wp:start x="-153" y="0"/>
              <wp:lineTo x="-153" y="21312"/>
              <wp:lineTo x="21600" y="21312"/>
              <wp:lineTo x="21600" y="0"/>
              <wp:lineTo x="-153" y="0"/>
            </wp:wrapPolygon>
          </wp:wrapTight>
          <wp:docPr id="1" name="0 Imagen" descr="cordemaria.cat escoles 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demaria.cat escoles bn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8605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A71CC" w:rsidRPr="0037455E" w:rsidRDefault="001A71CC" w:rsidP="005233DD">
    <w:pPr>
      <w:ind w:left="7080" w:right="-1134" w:firstLine="8"/>
      <w:jc w:val="both"/>
      <w:rPr>
        <w:rFonts w:ascii="Century Gothic" w:eastAsiaTheme="minorEastAsia" w:hAnsi="Century Gothic"/>
        <w:b/>
        <w:noProof/>
        <w:sz w:val="18"/>
        <w:lang w:eastAsia="ca-ES"/>
      </w:rPr>
    </w:pPr>
    <w:r w:rsidRPr="0037455E">
      <w:rPr>
        <w:rFonts w:ascii="Century Gothic" w:eastAsiaTheme="minorEastAsia" w:hAnsi="Century Gothic"/>
        <w:b/>
        <w:noProof/>
        <w:sz w:val="18"/>
        <w:lang w:eastAsia="ca-ES"/>
      </w:rPr>
      <w:t xml:space="preserve">Cor de Maria </w:t>
    </w:r>
    <w:r w:rsidR="00134472">
      <w:rPr>
        <w:rFonts w:ascii="Century Gothic" w:eastAsiaTheme="minorEastAsia" w:hAnsi="Century Gothic"/>
        <w:b/>
        <w:noProof/>
        <w:sz w:val="18"/>
        <w:lang w:eastAsia="ca-ES"/>
      </w:rPr>
      <w:t>Mataró</w:t>
    </w:r>
  </w:p>
  <w:p w:rsidR="00134472" w:rsidRDefault="00134472" w:rsidP="00134472">
    <w:pPr>
      <w:ind w:left="7082" w:right="-1985" w:firstLine="6"/>
      <w:rPr>
        <w:rFonts w:ascii="Century Gothic" w:eastAsiaTheme="minorEastAsia" w:hAnsi="Century Gothic"/>
        <w:noProof/>
        <w:sz w:val="14"/>
        <w:lang w:eastAsia="ca-ES"/>
      </w:rPr>
    </w:pPr>
    <w:r>
      <w:rPr>
        <w:rFonts w:ascii="Century Gothic" w:eastAsiaTheme="minorEastAsia" w:hAnsi="Century Gothic"/>
        <w:noProof/>
        <w:sz w:val="14"/>
        <w:lang w:eastAsia="ca-ES"/>
      </w:rPr>
      <w:t>La Riera, 58</w:t>
    </w:r>
  </w:p>
  <w:p w:rsidR="00134472" w:rsidRDefault="00134472" w:rsidP="00134472">
    <w:pPr>
      <w:ind w:left="7082" w:right="-1985" w:firstLine="6"/>
      <w:rPr>
        <w:rFonts w:ascii="Century Gothic" w:eastAsiaTheme="minorEastAsia" w:hAnsi="Century Gothic"/>
        <w:noProof/>
        <w:sz w:val="14"/>
        <w:lang w:eastAsia="ca-ES"/>
      </w:rPr>
    </w:pPr>
    <w:r>
      <w:rPr>
        <w:rFonts w:ascii="Century Gothic" w:eastAsiaTheme="minorEastAsia" w:hAnsi="Century Gothic"/>
        <w:noProof/>
        <w:sz w:val="14"/>
        <w:lang w:eastAsia="ca-ES"/>
      </w:rPr>
      <w:t>08301 Mataró</w:t>
    </w:r>
  </w:p>
  <w:p w:rsidR="00134472" w:rsidRDefault="00134472" w:rsidP="00134472">
    <w:pPr>
      <w:ind w:left="7082" w:right="-1985" w:firstLine="6"/>
      <w:rPr>
        <w:rFonts w:ascii="Century Gothic" w:eastAsiaTheme="minorEastAsia" w:hAnsi="Century Gothic"/>
        <w:noProof/>
        <w:sz w:val="14"/>
        <w:lang w:eastAsia="ca-ES"/>
      </w:rPr>
    </w:pPr>
    <w:r>
      <w:rPr>
        <w:rFonts w:ascii="Century Gothic" w:eastAsiaTheme="minorEastAsia" w:hAnsi="Century Gothic"/>
        <w:noProof/>
        <w:sz w:val="14"/>
        <w:lang w:eastAsia="ca-ES"/>
      </w:rPr>
      <w:t>Tel 93 790 10 53</w:t>
    </w:r>
  </w:p>
  <w:p w:rsidR="00C71F01" w:rsidRPr="00C71F01" w:rsidRDefault="00157489" w:rsidP="00C71F01">
    <w:pPr>
      <w:ind w:left="7082" w:right="-1985" w:firstLine="6"/>
      <w:rPr>
        <w:rFonts w:ascii="Century Gothic" w:eastAsiaTheme="minorEastAsia" w:hAnsi="Century Gothic"/>
        <w:noProof/>
        <w:sz w:val="14"/>
        <w:lang w:eastAsia="ca-ES"/>
      </w:rPr>
    </w:pPr>
    <w:hyperlink r:id="rId2" w:history="1">
      <w:r w:rsidR="00C71F01" w:rsidRPr="00C71F01">
        <w:rPr>
          <w:rStyle w:val="Hipervnculo"/>
          <w:rFonts w:ascii="Century Gothic" w:eastAsiaTheme="minorEastAsia" w:hAnsi="Century Gothic"/>
          <w:noProof/>
          <w:color w:val="auto"/>
          <w:sz w:val="14"/>
          <w:u w:val="none"/>
          <w:lang w:eastAsia="ca-ES"/>
        </w:rPr>
        <w:t>cordemaria@cordemariamataro.cat</w:t>
      </w:r>
    </w:hyperlink>
  </w:p>
  <w:p w:rsidR="001A71CC" w:rsidRPr="00C71F01" w:rsidRDefault="00C71F01" w:rsidP="00C71F01">
    <w:pPr>
      <w:ind w:left="7082" w:right="-1985" w:firstLine="6"/>
      <w:rPr>
        <w:rFonts w:ascii="Century Gothic" w:eastAsiaTheme="minorEastAsia" w:hAnsi="Century Gothic"/>
        <w:noProof/>
        <w:sz w:val="14"/>
        <w:lang w:eastAsia="ca-ES"/>
      </w:rPr>
    </w:pPr>
    <w:r>
      <w:rPr>
        <w:rFonts w:ascii="Century Gothic" w:eastAsiaTheme="minorEastAsia" w:hAnsi="Century Gothic"/>
        <w:noProof/>
        <w:sz w:val="14"/>
        <w:lang w:eastAsia="ca-ES"/>
      </w:rPr>
      <w:t>www.cordemaria.cat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6676C6"/>
    <w:multiLevelType w:val="hybridMultilevel"/>
    <w:tmpl w:val="E9B803E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95D0BED"/>
    <w:multiLevelType w:val="hybridMultilevel"/>
    <w:tmpl w:val="4EE05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803FD"/>
    <w:multiLevelType w:val="hybridMultilevel"/>
    <w:tmpl w:val="6908D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A2864"/>
    <w:multiLevelType w:val="hybridMultilevel"/>
    <w:tmpl w:val="D88E71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B1559"/>
    <w:multiLevelType w:val="hybridMultilevel"/>
    <w:tmpl w:val="60D08A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61CFB"/>
    <w:multiLevelType w:val="hybridMultilevel"/>
    <w:tmpl w:val="866A13A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E2F3B"/>
    <w:multiLevelType w:val="hybridMultilevel"/>
    <w:tmpl w:val="54105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F3CAD"/>
    <w:multiLevelType w:val="hybridMultilevel"/>
    <w:tmpl w:val="EC8E99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3F79AE"/>
    <w:multiLevelType w:val="hybridMultilevel"/>
    <w:tmpl w:val="5E148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DD39E0"/>
    <w:multiLevelType w:val="hybridMultilevel"/>
    <w:tmpl w:val="011259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F2"/>
    <w:rsid w:val="000B5A91"/>
    <w:rsid w:val="000D00ED"/>
    <w:rsid w:val="001258A9"/>
    <w:rsid w:val="00134472"/>
    <w:rsid w:val="00157489"/>
    <w:rsid w:val="001A71CC"/>
    <w:rsid w:val="00296418"/>
    <w:rsid w:val="002F554A"/>
    <w:rsid w:val="00344A6B"/>
    <w:rsid w:val="0037455E"/>
    <w:rsid w:val="00470615"/>
    <w:rsid w:val="004A1FCC"/>
    <w:rsid w:val="004F69AC"/>
    <w:rsid w:val="005233DD"/>
    <w:rsid w:val="00595791"/>
    <w:rsid w:val="005B06FF"/>
    <w:rsid w:val="005C4487"/>
    <w:rsid w:val="005C7F88"/>
    <w:rsid w:val="005D5A0D"/>
    <w:rsid w:val="0062480C"/>
    <w:rsid w:val="006804CE"/>
    <w:rsid w:val="00735BF2"/>
    <w:rsid w:val="00783F0B"/>
    <w:rsid w:val="007B4FF5"/>
    <w:rsid w:val="007C39E3"/>
    <w:rsid w:val="00806582"/>
    <w:rsid w:val="00874241"/>
    <w:rsid w:val="00893E0D"/>
    <w:rsid w:val="008F69D2"/>
    <w:rsid w:val="009045DC"/>
    <w:rsid w:val="00923637"/>
    <w:rsid w:val="00943A75"/>
    <w:rsid w:val="009936BD"/>
    <w:rsid w:val="00A24EBC"/>
    <w:rsid w:val="00A25DC1"/>
    <w:rsid w:val="00A4631F"/>
    <w:rsid w:val="00AB1CC1"/>
    <w:rsid w:val="00B26BB2"/>
    <w:rsid w:val="00BA324D"/>
    <w:rsid w:val="00BB22FD"/>
    <w:rsid w:val="00BB6548"/>
    <w:rsid w:val="00BB6863"/>
    <w:rsid w:val="00BE0DB3"/>
    <w:rsid w:val="00BF41F8"/>
    <w:rsid w:val="00C40705"/>
    <w:rsid w:val="00C71F01"/>
    <w:rsid w:val="00C91A00"/>
    <w:rsid w:val="00C94022"/>
    <w:rsid w:val="00D55A36"/>
    <w:rsid w:val="00DF1C74"/>
    <w:rsid w:val="00EB3112"/>
    <w:rsid w:val="00EC6697"/>
    <w:rsid w:val="00EF651B"/>
    <w:rsid w:val="00F379FF"/>
    <w:rsid w:val="00F66311"/>
    <w:rsid w:val="00F83423"/>
    <w:rsid w:val="00FC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BF2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64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41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A7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71CC"/>
  </w:style>
  <w:style w:type="paragraph" w:styleId="Piedepgina">
    <w:name w:val="footer"/>
    <w:basedOn w:val="Normal"/>
    <w:link w:val="PiedepginaCar"/>
    <w:uiPriority w:val="99"/>
    <w:unhideWhenUsed/>
    <w:rsid w:val="001A7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1CC"/>
  </w:style>
  <w:style w:type="character" w:styleId="Hipervnculo">
    <w:name w:val="Hyperlink"/>
    <w:basedOn w:val="Fuentedeprrafopredeter"/>
    <w:uiPriority w:val="99"/>
    <w:unhideWhenUsed/>
    <w:rsid w:val="00C71F01"/>
    <w:rPr>
      <w:color w:val="0000FF" w:themeColor="hyperlink"/>
      <w:u w:val="single"/>
    </w:rPr>
  </w:style>
  <w:style w:type="paragraph" w:styleId="Ttulo">
    <w:name w:val="Title"/>
    <w:basedOn w:val="Normal"/>
    <w:link w:val="TtuloCar"/>
    <w:qFormat/>
    <w:rsid w:val="00A4631F"/>
    <w:pPr>
      <w:jc w:val="center"/>
    </w:pPr>
    <w:rPr>
      <w:rFonts w:ascii="Maiandra GD" w:eastAsia="Times New Roman" w:hAnsi="Maiandra GD" w:cs="Times New Roman"/>
      <w:b/>
      <w:sz w:val="32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A4631F"/>
    <w:rPr>
      <w:rFonts w:ascii="Maiandra GD" w:eastAsia="Times New Roman" w:hAnsi="Maiandra GD" w:cs="Times New Roman"/>
      <w:b/>
      <w:sz w:val="32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A4631F"/>
    <w:pPr>
      <w:jc w:val="center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A4631F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4631F"/>
    <w:pPr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EB311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BF2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64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41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A7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71CC"/>
  </w:style>
  <w:style w:type="paragraph" w:styleId="Piedepgina">
    <w:name w:val="footer"/>
    <w:basedOn w:val="Normal"/>
    <w:link w:val="PiedepginaCar"/>
    <w:uiPriority w:val="99"/>
    <w:unhideWhenUsed/>
    <w:rsid w:val="001A7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1CC"/>
  </w:style>
  <w:style w:type="character" w:styleId="Hipervnculo">
    <w:name w:val="Hyperlink"/>
    <w:basedOn w:val="Fuentedeprrafopredeter"/>
    <w:uiPriority w:val="99"/>
    <w:unhideWhenUsed/>
    <w:rsid w:val="00C71F01"/>
    <w:rPr>
      <w:color w:val="0000FF" w:themeColor="hyperlink"/>
      <w:u w:val="single"/>
    </w:rPr>
  </w:style>
  <w:style w:type="paragraph" w:styleId="Ttulo">
    <w:name w:val="Title"/>
    <w:basedOn w:val="Normal"/>
    <w:link w:val="TtuloCar"/>
    <w:qFormat/>
    <w:rsid w:val="00A4631F"/>
    <w:pPr>
      <w:jc w:val="center"/>
    </w:pPr>
    <w:rPr>
      <w:rFonts w:ascii="Maiandra GD" w:eastAsia="Times New Roman" w:hAnsi="Maiandra GD" w:cs="Times New Roman"/>
      <w:b/>
      <w:sz w:val="32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A4631F"/>
    <w:rPr>
      <w:rFonts w:ascii="Maiandra GD" w:eastAsia="Times New Roman" w:hAnsi="Maiandra GD" w:cs="Times New Roman"/>
      <w:b/>
      <w:sz w:val="32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A4631F"/>
    <w:pPr>
      <w:jc w:val="center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A4631F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4631F"/>
    <w:pPr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EB311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anualidades.facilisimo.com/blogs/ideas-diy/manualidades-con-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eszebressurtendecapdesetmana.blogspot.com.es/2015/02/18-regalos-excelentes-para-ninos-que-n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cioilestic.com/category/educacio-visual-i-plastic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rdemaria@cordemariamataro.cat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Anna.Amores</dc:creator>
  <cp:lastModifiedBy>Maria Estel López</cp:lastModifiedBy>
  <cp:revision>10</cp:revision>
  <cp:lastPrinted>2015-07-03T08:39:00Z</cp:lastPrinted>
  <dcterms:created xsi:type="dcterms:W3CDTF">2016-03-03T15:30:00Z</dcterms:created>
  <dcterms:modified xsi:type="dcterms:W3CDTF">2016-05-05T09:45:00Z</dcterms:modified>
</cp:coreProperties>
</file>